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4A" w:rsidRPr="00AF716C" w:rsidRDefault="00C36E4A" w:rsidP="00C36E4A">
      <w:pPr>
        <w:shd w:val="clear" w:color="auto" w:fill="000000"/>
        <w:ind w:left="567"/>
        <w:jc w:val="center"/>
        <w:rPr>
          <w:rFonts w:ascii="Tahoma" w:hAnsi="Tahoma" w:cs="Arial"/>
          <w:b/>
          <w:color w:val="FF0000"/>
          <w:sz w:val="22"/>
          <w:szCs w:val="22"/>
        </w:rPr>
      </w:pPr>
      <w:r w:rsidRPr="00AF716C">
        <w:rPr>
          <w:rFonts w:ascii="Tahoma" w:hAnsi="Tahoma" w:cs="Arial"/>
          <w:b/>
          <w:color w:val="FF0000"/>
          <w:sz w:val="22"/>
          <w:szCs w:val="22"/>
        </w:rPr>
        <w:t xml:space="preserve">ANNEXE </w:t>
      </w:r>
      <w:r w:rsidR="00AF716C" w:rsidRPr="00AF716C">
        <w:rPr>
          <w:rFonts w:ascii="Tahoma" w:hAnsi="Tahoma" w:cs="Arial"/>
          <w:b/>
          <w:color w:val="FF0000"/>
          <w:sz w:val="22"/>
          <w:szCs w:val="22"/>
        </w:rPr>
        <w:t>4</w:t>
      </w:r>
    </w:p>
    <w:p w:rsidR="00C36E4A" w:rsidRPr="000C0F7E" w:rsidRDefault="00C36E4A">
      <w:pPr>
        <w:ind w:left="567"/>
        <w:jc w:val="both"/>
        <w:rPr>
          <w:rFonts w:ascii="Tahoma" w:hAnsi="Tahoma" w:cs="Arial"/>
          <w:b/>
          <w:color w:val="000000"/>
          <w:sz w:val="22"/>
          <w:szCs w:val="22"/>
        </w:rPr>
      </w:pPr>
    </w:p>
    <w:p w:rsidR="00C36E4A" w:rsidRPr="003B0C87" w:rsidRDefault="00C36E4A" w:rsidP="00C36E4A">
      <w:pPr>
        <w:ind w:left="567"/>
        <w:jc w:val="center"/>
        <w:rPr>
          <w:rFonts w:ascii="Tahoma" w:hAnsi="Tahoma" w:cs="Arial"/>
          <w:b/>
          <w:sz w:val="22"/>
          <w:szCs w:val="22"/>
        </w:rPr>
      </w:pPr>
      <w:r w:rsidRPr="003B0C87">
        <w:rPr>
          <w:rFonts w:ascii="Tahoma" w:hAnsi="Tahoma" w:cs="Arial"/>
          <w:b/>
          <w:sz w:val="22"/>
          <w:szCs w:val="22"/>
        </w:rPr>
        <w:t>Règles générales et base des honoraires</w:t>
      </w:r>
    </w:p>
    <w:p w:rsidR="00C36E4A" w:rsidRPr="005C3299" w:rsidRDefault="00C36E4A">
      <w:pPr>
        <w:rPr>
          <w:rFonts w:ascii="Tahoma" w:hAnsi="Tahoma"/>
          <w:sz w:val="22"/>
        </w:rPr>
      </w:pPr>
    </w:p>
    <w:p w:rsidR="00C36E4A" w:rsidRPr="005C3299" w:rsidRDefault="00C36E4A">
      <w:pPr>
        <w:rPr>
          <w:rFonts w:ascii="Tahoma" w:hAnsi="Tahoma"/>
          <w:sz w:val="22"/>
        </w:rPr>
      </w:pPr>
    </w:p>
    <w:p w:rsidR="00C36E4A" w:rsidRPr="003C4519" w:rsidRDefault="00C36E4A">
      <w:pPr>
        <w:jc w:val="center"/>
        <w:rPr>
          <w:rFonts w:ascii="Tahoma" w:hAnsi="Tahoma" w:cs="Arial"/>
          <w:sz w:val="16"/>
          <w:szCs w:val="22"/>
          <w:u w:val="single"/>
        </w:rPr>
      </w:pPr>
      <w:r w:rsidRPr="003C4519">
        <w:rPr>
          <w:rFonts w:ascii="Tahoma" w:hAnsi="Tahoma" w:cs="Arial"/>
          <w:sz w:val="16"/>
          <w:szCs w:val="22"/>
          <w:u w:val="single"/>
        </w:rPr>
        <w:t>REGLES GENERALES</w:t>
      </w:r>
    </w:p>
    <w:p w:rsidR="00C36E4A" w:rsidRPr="003C4519" w:rsidRDefault="00C36E4A">
      <w:pPr>
        <w:rPr>
          <w:rFonts w:ascii="Tahoma" w:hAnsi="Tahoma" w:cs="Arial"/>
          <w:sz w:val="16"/>
          <w:szCs w:val="22"/>
        </w:rPr>
      </w:pPr>
    </w:p>
    <w:p w:rsidR="00C36E4A" w:rsidRPr="003C4519" w:rsidRDefault="00C36E4A">
      <w:pPr>
        <w:rPr>
          <w:rFonts w:ascii="Tahoma" w:hAnsi="Tahoma" w:cs="Arial"/>
          <w:sz w:val="16"/>
          <w:szCs w:val="22"/>
        </w:rPr>
      </w:pPr>
    </w:p>
    <w:p w:rsidR="00C36E4A" w:rsidRPr="003C4519" w:rsidRDefault="00C36E4A">
      <w:pPr>
        <w:jc w:val="center"/>
        <w:rPr>
          <w:rFonts w:ascii="Tahoma" w:hAnsi="Tahoma" w:cs="Arial"/>
          <w:sz w:val="14"/>
          <w:szCs w:val="22"/>
        </w:rPr>
      </w:pPr>
      <w:r w:rsidRPr="003C4519">
        <w:rPr>
          <w:rFonts w:ascii="Tahoma" w:hAnsi="Tahoma" w:cs="Arial"/>
          <w:sz w:val="14"/>
          <w:szCs w:val="22"/>
          <w:u w:val="single"/>
        </w:rPr>
        <w:t>§ 1 CHAMP D'APPLICATION</w:t>
      </w:r>
    </w:p>
    <w:p w:rsidR="00C36E4A" w:rsidRPr="003C4519" w:rsidRDefault="00C36E4A">
      <w:pPr>
        <w:rPr>
          <w:rFonts w:ascii="Tahoma" w:hAnsi="Tahoma" w:cs="Arial"/>
          <w:sz w:val="14"/>
          <w:szCs w:val="22"/>
        </w:rPr>
      </w:pPr>
    </w:p>
    <w:p w:rsidR="00C36E4A" w:rsidRPr="005E7390" w:rsidRDefault="00C36E4A">
      <w:pPr>
        <w:jc w:val="both"/>
        <w:rPr>
          <w:rFonts w:ascii="Tahoma" w:hAnsi="Tahoma" w:cs="Arial"/>
          <w:sz w:val="14"/>
          <w:szCs w:val="22"/>
        </w:rPr>
      </w:pPr>
      <w:r w:rsidRPr="005E7390">
        <w:rPr>
          <w:rFonts w:ascii="Tahoma" w:hAnsi="Tahoma" w:cs="Arial"/>
          <w:sz w:val="14"/>
          <w:szCs w:val="22"/>
        </w:rPr>
        <w:t xml:space="preserve">Les dispositions </w:t>
      </w:r>
      <w:r w:rsidR="00214A02" w:rsidRPr="005E7390">
        <w:rPr>
          <w:rFonts w:ascii="Tahoma" w:hAnsi="Tahoma" w:cs="Arial"/>
          <w:sz w:val="14"/>
          <w:szCs w:val="22"/>
        </w:rPr>
        <w:t xml:space="preserve">qui suivent </w:t>
      </w:r>
      <w:r w:rsidRPr="005E7390">
        <w:rPr>
          <w:rFonts w:ascii="Tahoma" w:hAnsi="Tahoma" w:cs="Arial"/>
          <w:sz w:val="14"/>
          <w:szCs w:val="22"/>
        </w:rPr>
        <w:t>servent au calcul des honoraires relatifs aux prestations d'architecte (maître d'</w:t>
      </w:r>
      <w:r w:rsidR="006566E9" w:rsidRPr="005E7390">
        <w:rPr>
          <w:rFonts w:ascii="Tahoma" w:hAnsi="Tahoma" w:cs="Arial"/>
          <w:sz w:val="14"/>
          <w:szCs w:val="22"/>
        </w:rPr>
        <w:t>œuvre</w:t>
      </w:r>
      <w:r w:rsidRPr="005E7390">
        <w:rPr>
          <w:rFonts w:ascii="Tahoma" w:hAnsi="Tahoma" w:cs="Arial"/>
          <w:sz w:val="14"/>
          <w:szCs w:val="22"/>
        </w:rPr>
        <w:t>)</w:t>
      </w:r>
      <w:r w:rsidR="006566E9" w:rsidRPr="005E7390">
        <w:rPr>
          <w:rFonts w:ascii="Tahoma" w:hAnsi="Tahoma" w:cs="Arial"/>
          <w:sz w:val="14"/>
          <w:szCs w:val="22"/>
        </w:rPr>
        <w:t xml:space="preserve"> </w:t>
      </w:r>
      <w:r w:rsidRPr="005E7390">
        <w:rPr>
          <w:rFonts w:ascii="Tahoma" w:hAnsi="Tahoma" w:cs="Arial"/>
          <w:sz w:val="14"/>
          <w:szCs w:val="22"/>
        </w:rPr>
        <w:t xml:space="preserve">telles qu'elles sont arrêtées </w:t>
      </w:r>
      <w:r w:rsidR="00214A02" w:rsidRPr="005E7390">
        <w:rPr>
          <w:rFonts w:ascii="Tahoma" w:hAnsi="Tahoma" w:cs="Arial"/>
          <w:sz w:val="14"/>
          <w:szCs w:val="22"/>
        </w:rPr>
        <w:t xml:space="preserve">par les parties contractantes et en considération des </w:t>
      </w:r>
      <w:r w:rsidRPr="005E7390">
        <w:rPr>
          <w:rFonts w:ascii="Tahoma" w:hAnsi="Tahoma" w:cs="Arial"/>
          <w:sz w:val="14"/>
          <w:szCs w:val="22"/>
        </w:rPr>
        <w:t xml:space="preserve">définitions </w:t>
      </w:r>
      <w:r w:rsidR="00214A02" w:rsidRPr="005E7390">
        <w:rPr>
          <w:rFonts w:ascii="Tahoma" w:hAnsi="Tahoma" w:cs="Arial"/>
          <w:sz w:val="14"/>
          <w:szCs w:val="22"/>
        </w:rPr>
        <w:t xml:space="preserve">et des </w:t>
      </w:r>
      <w:r w:rsidRPr="005E7390">
        <w:rPr>
          <w:rFonts w:ascii="Tahoma" w:hAnsi="Tahoma" w:cs="Arial"/>
          <w:sz w:val="14"/>
          <w:szCs w:val="22"/>
        </w:rPr>
        <w:t xml:space="preserve">autres dispositions de la présente </w:t>
      </w:r>
      <w:r w:rsidR="00214A02" w:rsidRPr="005E7390">
        <w:rPr>
          <w:rFonts w:ascii="Tahoma" w:hAnsi="Tahoma" w:cs="Arial"/>
          <w:sz w:val="14"/>
          <w:szCs w:val="22"/>
        </w:rPr>
        <w:t>annexe</w:t>
      </w:r>
      <w:r w:rsidRPr="005E7390">
        <w:rPr>
          <w:rFonts w:ascii="Tahoma" w:hAnsi="Tahoma" w:cs="Arial"/>
          <w:sz w:val="14"/>
          <w:szCs w:val="22"/>
        </w:rPr>
        <w:t>.</w:t>
      </w:r>
    </w:p>
    <w:p w:rsidR="00C36E4A" w:rsidRPr="003C4519" w:rsidRDefault="00C36E4A">
      <w:pPr>
        <w:rPr>
          <w:rFonts w:ascii="Tahoma" w:hAnsi="Tahoma" w:cs="Arial"/>
          <w:sz w:val="14"/>
          <w:szCs w:val="22"/>
        </w:rPr>
      </w:pPr>
    </w:p>
    <w:p w:rsidR="00C36E4A" w:rsidRPr="003C4519" w:rsidRDefault="00C36E4A">
      <w:pPr>
        <w:rPr>
          <w:rFonts w:ascii="Tahoma" w:hAnsi="Tahoma" w:cs="Arial"/>
          <w:sz w:val="14"/>
          <w:szCs w:val="22"/>
        </w:rPr>
      </w:pPr>
    </w:p>
    <w:p w:rsidR="00C36E4A" w:rsidRPr="003C4519" w:rsidRDefault="00C36E4A">
      <w:pPr>
        <w:jc w:val="center"/>
        <w:rPr>
          <w:rFonts w:ascii="Tahoma" w:hAnsi="Tahoma" w:cs="Arial"/>
          <w:sz w:val="14"/>
          <w:szCs w:val="22"/>
        </w:rPr>
      </w:pPr>
      <w:r w:rsidRPr="003C4519">
        <w:rPr>
          <w:rFonts w:ascii="Tahoma" w:hAnsi="Tahoma" w:cs="Arial"/>
          <w:sz w:val="14"/>
          <w:szCs w:val="22"/>
          <w:u w:val="single"/>
        </w:rPr>
        <w:t>§ 2 DEFINITIONS</w:t>
      </w:r>
    </w:p>
    <w:p w:rsidR="00C36E4A" w:rsidRPr="003C4519" w:rsidRDefault="00C36E4A">
      <w:pPr>
        <w:rPr>
          <w:rFonts w:ascii="Tahoma" w:hAnsi="Tahoma" w:cs="Arial"/>
          <w:sz w:val="14"/>
          <w:szCs w:val="22"/>
        </w:rPr>
      </w:pPr>
    </w:p>
    <w:p w:rsidR="00C36E4A" w:rsidRPr="005E7390" w:rsidRDefault="00C36E4A" w:rsidP="00C36E4A">
      <w:pPr>
        <w:rPr>
          <w:rFonts w:ascii="Tahoma" w:hAnsi="Tahoma" w:cs="Arial"/>
          <w:sz w:val="14"/>
          <w:szCs w:val="22"/>
        </w:rPr>
      </w:pPr>
      <w:r w:rsidRPr="005E7390">
        <w:rPr>
          <w:rFonts w:ascii="Tahoma" w:hAnsi="Tahoma" w:cs="Arial"/>
          <w:sz w:val="14"/>
          <w:szCs w:val="22"/>
        </w:rPr>
        <w:t>Dans le contexte de la présente</w:t>
      </w:r>
      <w:r w:rsidR="00214A02" w:rsidRPr="005E7390">
        <w:rPr>
          <w:rFonts w:ascii="Tahoma" w:hAnsi="Tahoma" w:cs="Arial"/>
          <w:sz w:val="14"/>
          <w:szCs w:val="22"/>
        </w:rPr>
        <w:t xml:space="preserve"> annexe</w:t>
      </w:r>
      <w:r w:rsidRPr="005E7390">
        <w:rPr>
          <w:rFonts w:ascii="Tahoma" w:hAnsi="Tahoma" w:cs="Arial"/>
          <w:sz w:val="14"/>
          <w:szCs w:val="22"/>
        </w:rPr>
        <w:t xml:space="preserve"> les différentes notions se définissent comme suit :</w:t>
      </w:r>
    </w:p>
    <w:p w:rsidR="00C36E4A" w:rsidRPr="003C4519" w:rsidRDefault="00C36E4A">
      <w:pPr>
        <w:jc w:val="both"/>
        <w:rPr>
          <w:rFonts w:ascii="Tahoma" w:hAnsi="Tahoma" w:cs="Arial"/>
          <w:sz w:val="14"/>
          <w:szCs w:val="22"/>
        </w:rPr>
      </w:pP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1.</w:t>
      </w:r>
      <w:r w:rsidRPr="003C4519">
        <w:rPr>
          <w:rFonts w:ascii="Tahoma" w:hAnsi="Tahoma" w:cs="Arial"/>
          <w:sz w:val="14"/>
          <w:szCs w:val="22"/>
        </w:rPr>
        <w:tab/>
        <w:t>Objet :</w:t>
      </w: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ab/>
        <w:t>Bâtiment, construction, aménagement, espace extérieur, espace intérieur.</w:t>
      </w:r>
    </w:p>
    <w:p w:rsidR="00C36E4A" w:rsidRPr="003C4519" w:rsidRDefault="00C36E4A">
      <w:pPr>
        <w:jc w:val="both"/>
        <w:rPr>
          <w:rFonts w:ascii="Tahoma" w:hAnsi="Tahoma" w:cs="Arial"/>
          <w:sz w:val="14"/>
          <w:szCs w:val="22"/>
        </w:rPr>
      </w:pP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2.</w:t>
      </w:r>
      <w:r w:rsidRPr="003C4519">
        <w:rPr>
          <w:rFonts w:ascii="Tahoma" w:hAnsi="Tahoma" w:cs="Arial"/>
          <w:sz w:val="14"/>
          <w:szCs w:val="22"/>
        </w:rPr>
        <w:tab/>
        <w:t>Nouvelle construction et nouvel aménagement :</w:t>
      </w: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ab/>
        <w:t>Objet nouveau ou à recréer.</w:t>
      </w:r>
    </w:p>
    <w:p w:rsidR="00C36E4A" w:rsidRPr="003C4519" w:rsidRDefault="00C36E4A">
      <w:pPr>
        <w:jc w:val="both"/>
        <w:rPr>
          <w:rFonts w:ascii="Tahoma" w:hAnsi="Tahoma" w:cs="Arial"/>
          <w:sz w:val="14"/>
          <w:szCs w:val="22"/>
        </w:rPr>
      </w:pP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3.</w:t>
      </w:r>
      <w:r w:rsidRPr="003C4519">
        <w:rPr>
          <w:rFonts w:ascii="Tahoma" w:hAnsi="Tahoma" w:cs="Arial"/>
          <w:sz w:val="14"/>
          <w:szCs w:val="22"/>
        </w:rPr>
        <w:tab/>
        <w:t>Reconstruction :</w:t>
      </w:r>
    </w:p>
    <w:p w:rsidR="00C36E4A" w:rsidRPr="003C4519" w:rsidRDefault="00C36E4A">
      <w:pPr>
        <w:ind w:left="426"/>
        <w:jc w:val="both"/>
        <w:rPr>
          <w:rFonts w:ascii="Tahoma" w:hAnsi="Tahoma" w:cs="Arial"/>
          <w:sz w:val="14"/>
          <w:szCs w:val="22"/>
        </w:rPr>
      </w:pPr>
      <w:r w:rsidRPr="003C4519">
        <w:rPr>
          <w:rFonts w:ascii="Tahoma" w:hAnsi="Tahoma" w:cs="Arial"/>
          <w:sz w:val="14"/>
          <w:szCs w:val="22"/>
        </w:rPr>
        <w:t>Remise en état d'objets détruits, sur la base d'édifices existants ou d'installations existantes. Ces objets sont à considérer comme constructions nouvelles pour autant qu'une nouvelle étude est nécessaire.</w:t>
      </w:r>
    </w:p>
    <w:p w:rsidR="00C36E4A" w:rsidRPr="003C4519" w:rsidRDefault="00C36E4A">
      <w:pPr>
        <w:jc w:val="both"/>
        <w:rPr>
          <w:rFonts w:ascii="Tahoma" w:hAnsi="Tahoma" w:cs="Arial"/>
          <w:sz w:val="14"/>
          <w:szCs w:val="22"/>
        </w:rPr>
      </w:pP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4.</w:t>
      </w:r>
      <w:r w:rsidRPr="003C4519">
        <w:rPr>
          <w:rFonts w:ascii="Tahoma" w:hAnsi="Tahoma" w:cs="Arial"/>
          <w:sz w:val="14"/>
          <w:szCs w:val="22"/>
        </w:rPr>
        <w:tab/>
        <w:t>Agrandissement :</w:t>
      </w: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ab/>
        <w:t xml:space="preserve">Ajoute à un objet existant, p.ex. </w:t>
      </w:r>
      <w:proofErr w:type="gramStart"/>
      <w:r w:rsidRPr="003C4519">
        <w:rPr>
          <w:rFonts w:ascii="Tahoma" w:hAnsi="Tahoma" w:cs="Arial"/>
          <w:sz w:val="14"/>
          <w:szCs w:val="22"/>
        </w:rPr>
        <w:t>par</w:t>
      </w:r>
      <w:proofErr w:type="gramEnd"/>
      <w:r w:rsidRPr="003C4519">
        <w:rPr>
          <w:rFonts w:ascii="Tahoma" w:hAnsi="Tahoma" w:cs="Arial"/>
          <w:sz w:val="14"/>
          <w:szCs w:val="22"/>
        </w:rPr>
        <w:t xml:space="preserve"> rehaussement ou par extension.</w:t>
      </w:r>
    </w:p>
    <w:p w:rsidR="00C36E4A" w:rsidRPr="003C4519" w:rsidRDefault="00C36E4A">
      <w:pPr>
        <w:jc w:val="both"/>
        <w:rPr>
          <w:rFonts w:ascii="Tahoma" w:hAnsi="Tahoma" w:cs="Arial"/>
          <w:sz w:val="14"/>
          <w:szCs w:val="22"/>
        </w:rPr>
      </w:pPr>
    </w:p>
    <w:p w:rsidR="00C36E4A" w:rsidRPr="003C4519" w:rsidRDefault="00C36E4A" w:rsidP="00C36E4A">
      <w:pPr>
        <w:tabs>
          <w:tab w:val="left" w:pos="426"/>
        </w:tabs>
        <w:jc w:val="both"/>
        <w:rPr>
          <w:rFonts w:ascii="Tahoma" w:hAnsi="Tahoma" w:cs="Arial"/>
          <w:sz w:val="14"/>
          <w:szCs w:val="22"/>
        </w:rPr>
      </w:pPr>
      <w:r w:rsidRPr="003C4519">
        <w:rPr>
          <w:rFonts w:ascii="Tahoma" w:hAnsi="Tahoma" w:cs="Arial"/>
          <w:sz w:val="14"/>
          <w:szCs w:val="22"/>
        </w:rPr>
        <w:t xml:space="preserve">5.    </w:t>
      </w:r>
      <w:r w:rsidRPr="003C4519">
        <w:rPr>
          <w:rFonts w:ascii="Tahoma" w:hAnsi="Tahoma" w:cs="Arial"/>
          <w:sz w:val="14"/>
          <w:szCs w:val="22"/>
        </w:rPr>
        <w:tab/>
        <w:t>Transformation :</w:t>
      </w:r>
    </w:p>
    <w:p w:rsidR="00C36E4A" w:rsidRPr="003C4519" w:rsidRDefault="00C36E4A">
      <w:pPr>
        <w:ind w:left="426"/>
        <w:jc w:val="both"/>
        <w:rPr>
          <w:rFonts w:ascii="Tahoma" w:hAnsi="Tahoma" w:cs="Arial"/>
          <w:sz w:val="14"/>
          <w:szCs w:val="22"/>
        </w:rPr>
      </w:pPr>
      <w:r w:rsidRPr="003C4519">
        <w:rPr>
          <w:rFonts w:ascii="Tahoma" w:hAnsi="Tahoma" w:cs="Arial"/>
          <w:sz w:val="14"/>
          <w:szCs w:val="22"/>
        </w:rPr>
        <w:t>Modification d'un objet existant avec des interventions essentielles dans la structure ou la substance.</w:t>
      </w:r>
    </w:p>
    <w:p w:rsidR="00C36E4A" w:rsidRPr="003C4519" w:rsidRDefault="00C36E4A" w:rsidP="00C36E4A">
      <w:pPr>
        <w:jc w:val="both"/>
        <w:rPr>
          <w:rFonts w:ascii="Tahoma" w:hAnsi="Tahoma" w:cs="Arial"/>
          <w:sz w:val="14"/>
          <w:szCs w:val="22"/>
        </w:rPr>
      </w:pPr>
    </w:p>
    <w:p w:rsidR="00C36E4A" w:rsidRPr="003C4519" w:rsidRDefault="00C36E4A" w:rsidP="00C36E4A">
      <w:pPr>
        <w:tabs>
          <w:tab w:val="left" w:pos="426"/>
        </w:tabs>
        <w:jc w:val="both"/>
        <w:rPr>
          <w:rFonts w:ascii="Tahoma" w:hAnsi="Tahoma" w:cs="Arial"/>
          <w:sz w:val="14"/>
          <w:szCs w:val="22"/>
        </w:rPr>
      </w:pPr>
      <w:r w:rsidRPr="003C4519">
        <w:rPr>
          <w:rFonts w:ascii="Tahoma" w:hAnsi="Tahoma" w:cs="Arial"/>
          <w:sz w:val="14"/>
          <w:szCs w:val="22"/>
        </w:rPr>
        <w:t xml:space="preserve">6.    </w:t>
      </w:r>
      <w:r w:rsidRPr="003C4519">
        <w:rPr>
          <w:rFonts w:ascii="Tahoma" w:hAnsi="Tahoma" w:cs="Arial"/>
          <w:sz w:val="14"/>
          <w:szCs w:val="22"/>
        </w:rPr>
        <w:tab/>
        <w:t>Modernisation :</w:t>
      </w:r>
    </w:p>
    <w:p w:rsidR="00C36E4A" w:rsidRPr="003C4519" w:rsidRDefault="00C36E4A">
      <w:pPr>
        <w:ind w:left="426"/>
        <w:jc w:val="both"/>
        <w:rPr>
          <w:rFonts w:ascii="Tahoma" w:hAnsi="Tahoma" w:cs="Arial"/>
          <w:sz w:val="14"/>
          <w:szCs w:val="22"/>
        </w:rPr>
      </w:pPr>
      <w:r w:rsidRPr="003C4519">
        <w:rPr>
          <w:rFonts w:ascii="Tahoma" w:hAnsi="Tahoma" w:cs="Arial"/>
          <w:sz w:val="14"/>
          <w:szCs w:val="22"/>
        </w:rPr>
        <w:t xml:space="preserve">Mesures constructives en vue de l'augmentation substantielle de la valeur d'utilisation d'un objet, si elles ne sont pas comprises </w:t>
      </w:r>
      <w:proofErr w:type="spellStart"/>
      <w:r w:rsidRPr="003C4519">
        <w:rPr>
          <w:rFonts w:ascii="Tahoma" w:hAnsi="Tahoma" w:cs="Arial"/>
          <w:sz w:val="14"/>
          <w:szCs w:val="22"/>
        </w:rPr>
        <w:t>sub</w:t>
      </w:r>
      <w:proofErr w:type="spellEnd"/>
      <w:r w:rsidRPr="003C4519">
        <w:rPr>
          <w:rFonts w:ascii="Tahoma" w:hAnsi="Tahoma" w:cs="Arial"/>
          <w:sz w:val="14"/>
          <w:szCs w:val="22"/>
        </w:rPr>
        <w:t>. 4, 5, ou 10, mais y compris les mises en état causées par ces mesures.</w:t>
      </w:r>
    </w:p>
    <w:p w:rsidR="00C36E4A" w:rsidRPr="003C4519" w:rsidRDefault="00C36E4A">
      <w:pPr>
        <w:ind w:left="426"/>
        <w:jc w:val="both"/>
        <w:rPr>
          <w:rFonts w:ascii="Tahoma" w:hAnsi="Tahoma" w:cs="Arial"/>
          <w:sz w:val="14"/>
          <w:szCs w:val="22"/>
        </w:rPr>
      </w:pPr>
    </w:p>
    <w:p w:rsidR="00C36E4A" w:rsidRPr="003C4519" w:rsidRDefault="00C36E4A" w:rsidP="00C36E4A">
      <w:pPr>
        <w:tabs>
          <w:tab w:val="left" w:pos="426"/>
        </w:tabs>
        <w:jc w:val="both"/>
        <w:rPr>
          <w:rFonts w:ascii="Tahoma" w:hAnsi="Tahoma" w:cs="Arial"/>
          <w:sz w:val="14"/>
          <w:szCs w:val="22"/>
        </w:rPr>
      </w:pPr>
      <w:r w:rsidRPr="003C4519">
        <w:rPr>
          <w:rFonts w:ascii="Tahoma" w:hAnsi="Tahoma" w:cs="Arial"/>
          <w:sz w:val="14"/>
          <w:szCs w:val="22"/>
        </w:rPr>
        <w:t>7.</w:t>
      </w:r>
      <w:r w:rsidRPr="003C4519">
        <w:rPr>
          <w:rFonts w:ascii="Tahoma" w:hAnsi="Tahoma" w:cs="Arial"/>
          <w:sz w:val="14"/>
          <w:szCs w:val="22"/>
        </w:rPr>
        <w:tab/>
        <w:t>Aménagement intérieur :</w:t>
      </w:r>
    </w:p>
    <w:p w:rsidR="00C36E4A" w:rsidRPr="003C4519" w:rsidRDefault="00C36E4A">
      <w:pPr>
        <w:ind w:left="426"/>
        <w:jc w:val="both"/>
        <w:rPr>
          <w:rFonts w:ascii="Tahoma" w:hAnsi="Tahoma" w:cs="Arial"/>
          <w:sz w:val="14"/>
          <w:szCs w:val="22"/>
        </w:rPr>
      </w:pPr>
      <w:r w:rsidRPr="003C4519">
        <w:rPr>
          <w:rFonts w:ascii="Tahoma" w:hAnsi="Tahoma" w:cs="Arial"/>
          <w:sz w:val="14"/>
          <w:szCs w:val="22"/>
        </w:rPr>
        <w:t xml:space="preserve">Composition intérieure ou agencement de locaux intérieurs sans modification essentielle de la substance ou de la structure. Il peut être combiné avec les prestations définies </w:t>
      </w:r>
      <w:proofErr w:type="spellStart"/>
      <w:r w:rsidRPr="003C4519">
        <w:rPr>
          <w:rFonts w:ascii="Tahoma" w:hAnsi="Tahoma" w:cs="Arial"/>
          <w:sz w:val="14"/>
          <w:szCs w:val="22"/>
        </w:rPr>
        <w:t>sub</w:t>
      </w:r>
      <w:proofErr w:type="spellEnd"/>
      <w:r w:rsidRPr="003C4519">
        <w:rPr>
          <w:rFonts w:ascii="Tahoma" w:hAnsi="Tahoma" w:cs="Arial"/>
          <w:sz w:val="14"/>
          <w:szCs w:val="22"/>
        </w:rPr>
        <w:t>. 2 à 6.</w:t>
      </w:r>
    </w:p>
    <w:p w:rsidR="00C36E4A" w:rsidRPr="003C4519" w:rsidRDefault="00C36E4A">
      <w:pPr>
        <w:jc w:val="both"/>
        <w:rPr>
          <w:rFonts w:ascii="Tahoma" w:hAnsi="Tahoma" w:cs="Arial"/>
          <w:sz w:val="14"/>
          <w:szCs w:val="22"/>
        </w:rPr>
      </w:pP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8.</w:t>
      </w:r>
      <w:r w:rsidRPr="003C4519">
        <w:rPr>
          <w:rFonts w:ascii="Tahoma" w:hAnsi="Tahoma" w:cs="Arial"/>
          <w:sz w:val="14"/>
          <w:szCs w:val="22"/>
        </w:rPr>
        <w:tab/>
        <w:t>Installations intérieures :</w:t>
      </w:r>
    </w:p>
    <w:p w:rsidR="00C36E4A" w:rsidRPr="003C4519" w:rsidRDefault="00C36E4A">
      <w:pPr>
        <w:ind w:left="426"/>
        <w:jc w:val="both"/>
        <w:rPr>
          <w:rFonts w:ascii="Tahoma" w:hAnsi="Tahoma" w:cs="Arial"/>
          <w:sz w:val="14"/>
          <w:szCs w:val="22"/>
        </w:rPr>
      </w:pPr>
      <w:r w:rsidRPr="003C4519">
        <w:rPr>
          <w:rFonts w:ascii="Tahoma" w:hAnsi="Tahoma" w:cs="Arial"/>
          <w:sz w:val="14"/>
          <w:szCs w:val="22"/>
        </w:rPr>
        <w:t>Installations projetées spécialement, non fabriquées en série, et ne formant pas partie intégrante avec l'objet proprement dit.</w:t>
      </w:r>
    </w:p>
    <w:p w:rsidR="00C36E4A" w:rsidRPr="003C4519" w:rsidRDefault="00C36E4A">
      <w:pPr>
        <w:jc w:val="both"/>
        <w:rPr>
          <w:rFonts w:ascii="Tahoma" w:hAnsi="Tahoma" w:cs="Arial"/>
          <w:sz w:val="14"/>
          <w:szCs w:val="22"/>
        </w:rPr>
      </w:pP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9.</w:t>
      </w:r>
      <w:r w:rsidRPr="003C4519">
        <w:rPr>
          <w:rFonts w:ascii="Tahoma" w:hAnsi="Tahoma" w:cs="Arial"/>
          <w:sz w:val="14"/>
          <w:szCs w:val="22"/>
        </w:rPr>
        <w:tab/>
        <w:t>Publicité intégrée :</w:t>
      </w:r>
    </w:p>
    <w:p w:rsidR="00C36E4A" w:rsidRPr="003C4519" w:rsidRDefault="00C36E4A">
      <w:pPr>
        <w:ind w:left="426"/>
        <w:jc w:val="both"/>
        <w:rPr>
          <w:rFonts w:ascii="Tahoma" w:hAnsi="Tahoma" w:cs="Arial"/>
          <w:sz w:val="14"/>
          <w:szCs w:val="22"/>
        </w:rPr>
      </w:pPr>
      <w:r w:rsidRPr="003C4519">
        <w:rPr>
          <w:rFonts w:ascii="Tahoma" w:hAnsi="Tahoma" w:cs="Arial"/>
          <w:sz w:val="14"/>
          <w:szCs w:val="22"/>
        </w:rPr>
        <w:t>Installations servant de support publicitaire formant partie intégrante avec l'objet et l'influençant esthétiquement.</w:t>
      </w:r>
    </w:p>
    <w:p w:rsidR="00C36E4A" w:rsidRPr="003C4519" w:rsidRDefault="00C36E4A">
      <w:pPr>
        <w:jc w:val="both"/>
        <w:rPr>
          <w:rFonts w:ascii="Tahoma" w:hAnsi="Tahoma" w:cs="Arial"/>
          <w:sz w:val="14"/>
          <w:szCs w:val="22"/>
        </w:rPr>
      </w:pP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10.</w:t>
      </w:r>
      <w:r w:rsidRPr="003C4519">
        <w:rPr>
          <w:rFonts w:ascii="Tahoma" w:hAnsi="Tahoma" w:cs="Arial"/>
          <w:sz w:val="14"/>
          <w:szCs w:val="22"/>
        </w:rPr>
        <w:tab/>
        <w:t>Remise en état :</w:t>
      </w:r>
    </w:p>
    <w:p w:rsidR="00C36E4A" w:rsidRPr="003C4519" w:rsidRDefault="00C36E4A">
      <w:pPr>
        <w:ind w:left="426"/>
        <w:jc w:val="both"/>
        <w:rPr>
          <w:rFonts w:ascii="Tahoma" w:hAnsi="Tahoma" w:cs="Arial"/>
          <w:sz w:val="14"/>
          <w:szCs w:val="22"/>
        </w:rPr>
      </w:pPr>
      <w:r w:rsidRPr="003C4519">
        <w:rPr>
          <w:rFonts w:ascii="Tahoma" w:hAnsi="Tahoma" w:cs="Arial"/>
          <w:sz w:val="14"/>
          <w:szCs w:val="22"/>
        </w:rPr>
        <w:t xml:space="preserve">Mesures prises en vue de rendre à un objet sa destination initiale selon les normes et les lois en vigueur, pour autant qu'elles ne soient pas reprises </w:t>
      </w:r>
      <w:proofErr w:type="spellStart"/>
      <w:r w:rsidRPr="003C4519">
        <w:rPr>
          <w:rFonts w:ascii="Tahoma" w:hAnsi="Tahoma" w:cs="Arial"/>
          <w:sz w:val="14"/>
          <w:szCs w:val="22"/>
        </w:rPr>
        <w:t>sub</w:t>
      </w:r>
      <w:proofErr w:type="spellEnd"/>
      <w:r w:rsidRPr="003C4519">
        <w:rPr>
          <w:rFonts w:ascii="Tahoma" w:hAnsi="Tahoma" w:cs="Arial"/>
          <w:sz w:val="14"/>
          <w:szCs w:val="22"/>
        </w:rPr>
        <w:t xml:space="preserve">. 3 ou comprises dans les dispositions </w:t>
      </w:r>
      <w:proofErr w:type="spellStart"/>
      <w:r w:rsidRPr="003C4519">
        <w:rPr>
          <w:rFonts w:ascii="Tahoma" w:hAnsi="Tahoma" w:cs="Arial"/>
          <w:sz w:val="14"/>
          <w:szCs w:val="22"/>
        </w:rPr>
        <w:t>sub</w:t>
      </w:r>
      <w:proofErr w:type="spellEnd"/>
      <w:r w:rsidRPr="003C4519">
        <w:rPr>
          <w:rFonts w:ascii="Tahoma" w:hAnsi="Tahoma" w:cs="Arial"/>
          <w:sz w:val="14"/>
          <w:szCs w:val="22"/>
        </w:rPr>
        <w:t>. 6.</w:t>
      </w:r>
    </w:p>
    <w:p w:rsidR="00C36E4A" w:rsidRPr="003C4519" w:rsidRDefault="00C36E4A">
      <w:pPr>
        <w:jc w:val="both"/>
        <w:rPr>
          <w:rFonts w:ascii="Tahoma" w:hAnsi="Tahoma" w:cs="Arial"/>
          <w:sz w:val="14"/>
          <w:szCs w:val="22"/>
        </w:rPr>
      </w:pP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11.</w:t>
      </w:r>
      <w:r w:rsidRPr="003C4519">
        <w:rPr>
          <w:rFonts w:ascii="Tahoma" w:hAnsi="Tahoma" w:cs="Arial"/>
          <w:sz w:val="14"/>
          <w:szCs w:val="22"/>
        </w:rPr>
        <w:tab/>
        <w:t>Entretien :</w:t>
      </w: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ab/>
        <w:t>Mesures prises en vue du maintien en état de fonctionnement d'un objet.</w:t>
      </w:r>
    </w:p>
    <w:p w:rsidR="00C36E4A" w:rsidRPr="003C4519" w:rsidRDefault="00C36E4A">
      <w:pPr>
        <w:jc w:val="both"/>
        <w:rPr>
          <w:rFonts w:ascii="Tahoma" w:hAnsi="Tahoma" w:cs="Arial"/>
          <w:sz w:val="14"/>
          <w:szCs w:val="22"/>
        </w:rPr>
      </w:pPr>
    </w:p>
    <w:p w:rsidR="00C36E4A" w:rsidRPr="003C4519" w:rsidRDefault="00C36E4A">
      <w:pPr>
        <w:tabs>
          <w:tab w:val="left" w:pos="426"/>
        </w:tabs>
        <w:jc w:val="both"/>
        <w:rPr>
          <w:rFonts w:ascii="Tahoma" w:hAnsi="Tahoma" w:cs="Arial"/>
          <w:sz w:val="14"/>
          <w:szCs w:val="22"/>
        </w:rPr>
      </w:pPr>
      <w:r w:rsidRPr="003C4519">
        <w:rPr>
          <w:rFonts w:ascii="Tahoma" w:hAnsi="Tahoma" w:cs="Arial"/>
          <w:sz w:val="14"/>
          <w:szCs w:val="22"/>
        </w:rPr>
        <w:t>12.</w:t>
      </w:r>
      <w:r w:rsidRPr="003C4519">
        <w:rPr>
          <w:rFonts w:ascii="Tahoma" w:hAnsi="Tahoma" w:cs="Arial"/>
          <w:sz w:val="14"/>
          <w:szCs w:val="22"/>
        </w:rPr>
        <w:tab/>
        <w:t>Aménagements extérieurs :</w:t>
      </w:r>
    </w:p>
    <w:p w:rsidR="00C36E4A" w:rsidRPr="003C4519" w:rsidRDefault="00C36E4A">
      <w:pPr>
        <w:ind w:left="426"/>
        <w:jc w:val="both"/>
        <w:rPr>
          <w:rFonts w:ascii="Tahoma" w:hAnsi="Tahoma" w:cs="Arial"/>
          <w:sz w:val="14"/>
          <w:szCs w:val="22"/>
        </w:rPr>
      </w:pPr>
      <w:r w:rsidRPr="003C4519">
        <w:rPr>
          <w:rFonts w:ascii="Tahoma" w:hAnsi="Tahoma" w:cs="Arial"/>
          <w:sz w:val="14"/>
          <w:szCs w:val="22"/>
        </w:rPr>
        <w:t>Aires et espaces ouverts agencés seuls ou en rapport avec des bâtiments ainsi que dans l'enceinte de ceux-ci.</w:t>
      </w:r>
    </w:p>
    <w:p w:rsidR="00C36E4A" w:rsidRPr="003C4519" w:rsidRDefault="00C36E4A">
      <w:pPr>
        <w:jc w:val="both"/>
        <w:rPr>
          <w:rFonts w:ascii="Tahoma" w:hAnsi="Tahoma" w:cs="Arial"/>
          <w:sz w:val="14"/>
          <w:szCs w:val="22"/>
        </w:rPr>
      </w:pPr>
    </w:p>
    <w:p w:rsidR="00C36E4A" w:rsidRPr="003C4519" w:rsidRDefault="00C36E4A">
      <w:pPr>
        <w:jc w:val="both"/>
        <w:rPr>
          <w:rFonts w:ascii="Tahoma" w:hAnsi="Tahoma" w:cs="Arial"/>
          <w:sz w:val="14"/>
          <w:szCs w:val="22"/>
        </w:rPr>
      </w:pPr>
    </w:p>
    <w:p w:rsidR="00C36E4A" w:rsidRPr="003C4519" w:rsidRDefault="00C36E4A">
      <w:pPr>
        <w:jc w:val="center"/>
        <w:rPr>
          <w:rFonts w:ascii="Tahoma" w:hAnsi="Tahoma" w:cs="Arial"/>
          <w:sz w:val="14"/>
          <w:szCs w:val="22"/>
        </w:rPr>
      </w:pPr>
      <w:r w:rsidRPr="003C4519">
        <w:rPr>
          <w:rFonts w:ascii="Tahoma" w:hAnsi="Tahoma" w:cs="Arial"/>
          <w:sz w:val="14"/>
          <w:szCs w:val="22"/>
          <w:u w:val="single"/>
        </w:rPr>
        <w:t>§ 3 CALCUL DES HONORAIRES</w:t>
      </w:r>
    </w:p>
    <w:p w:rsidR="00C36E4A" w:rsidRPr="003C4519" w:rsidRDefault="00C36E4A">
      <w:pPr>
        <w:jc w:val="both"/>
        <w:rPr>
          <w:rFonts w:ascii="Tahoma" w:hAnsi="Tahoma" w:cs="Arial"/>
          <w:sz w:val="14"/>
          <w:szCs w:val="22"/>
        </w:rPr>
      </w:pPr>
    </w:p>
    <w:p w:rsidR="00C36E4A" w:rsidRPr="005E7390" w:rsidRDefault="00C36E4A">
      <w:pPr>
        <w:jc w:val="both"/>
        <w:rPr>
          <w:rFonts w:ascii="Tahoma" w:hAnsi="Tahoma" w:cs="Arial"/>
          <w:sz w:val="14"/>
          <w:szCs w:val="22"/>
        </w:rPr>
      </w:pPr>
      <w:r w:rsidRPr="003C4519">
        <w:rPr>
          <w:rFonts w:ascii="Tahoma" w:hAnsi="Tahoma" w:cs="Arial"/>
          <w:sz w:val="14"/>
          <w:szCs w:val="22"/>
        </w:rPr>
        <w:t xml:space="preserve">(1) Les honoraires sont fixés suivant un accord écrit établi lors de la passation de la commande </w:t>
      </w:r>
      <w:r w:rsidRPr="00AF716C">
        <w:rPr>
          <w:rFonts w:ascii="Tahoma" w:hAnsi="Tahoma" w:cs="Arial"/>
          <w:sz w:val="14"/>
          <w:szCs w:val="22"/>
        </w:rPr>
        <w:t xml:space="preserve">et basés sur </w:t>
      </w:r>
      <w:r w:rsidRPr="005E7390">
        <w:rPr>
          <w:rFonts w:ascii="Tahoma" w:hAnsi="Tahoma" w:cs="Arial"/>
          <w:sz w:val="14"/>
          <w:szCs w:val="22"/>
        </w:rPr>
        <w:t xml:space="preserve">le </w:t>
      </w:r>
      <w:r w:rsidR="009603D0" w:rsidRPr="005E7390">
        <w:rPr>
          <w:rFonts w:ascii="Tahoma" w:hAnsi="Tahoma" w:cs="Arial"/>
          <w:sz w:val="14"/>
          <w:szCs w:val="22"/>
        </w:rPr>
        <w:t>taux d’honoraires fixé d’un commun accord avec le maître d’ouvrage au moment de la signature du présent contrat</w:t>
      </w:r>
      <w:r w:rsidRPr="005E7390">
        <w:rPr>
          <w:rFonts w:ascii="Tahoma" w:hAnsi="Tahoma" w:cs="Arial"/>
          <w:sz w:val="14"/>
          <w:szCs w:val="22"/>
        </w:rPr>
        <w:t>.</w:t>
      </w:r>
    </w:p>
    <w:p w:rsidR="00C36E4A" w:rsidRPr="003C4519" w:rsidRDefault="00C36E4A">
      <w:pPr>
        <w:jc w:val="both"/>
        <w:rPr>
          <w:rFonts w:ascii="Tahoma" w:hAnsi="Tahoma" w:cs="Arial"/>
          <w:sz w:val="14"/>
          <w:szCs w:val="22"/>
        </w:rPr>
      </w:pPr>
    </w:p>
    <w:p w:rsidR="00C36E4A" w:rsidRPr="005E7390" w:rsidRDefault="00C36E4A">
      <w:pPr>
        <w:jc w:val="both"/>
        <w:rPr>
          <w:rFonts w:ascii="Tahoma" w:hAnsi="Tahoma" w:cs="Arial"/>
          <w:strike/>
          <w:sz w:val="14"/>
          <w:szCs w:val="22"/>
        </w:rPr>
      </w:pPr>
      <w:r w:rsidRPr="005E7390">
        <w:rPr>
          <w:rFonts w:ascii="Tahoma" w:hAnsi="Tahoma" w:cs="Arial"/>
          <w:sz w:val="14"/>
          <w:szCs w:val="22"/>
        </w:rPr>
        <w:t xml:space="preserve">(2) </w:t>
      </w:r>
      <w:r w:rsidR="00214A02" w:rsidRPr="005E7390">
        <w:rPr>
          <w:rFonts w:ascii="Tahoma" w:hAnsi="Tahoma" w:cs="Arial"/>
          <w:sz w:val="14"/>
          <w:szCs w:val="22"/>
        </w:rPr>
        <w:t xml:space="preserve">La rémunération du maître d’œuvre est librement fixée d’un commun accord avec le maître d’ouvrage au moment de la signature du contrat. </w:t>
      </w:r>
      <w:r w:rsidRPr="005E7390">
        <w:rPr>
          <w:rFonts w:ascii="Tahoma" w:hAnsi="Tahoma" w:cs="Arial"/>
          <w:sz w:val="14"/>
          <w:szCs w:val="22"/>
        </w:rPr>
        <w:t xml:space="preserve">Les taux d'honoraires </w:t>
      </w:r>
      <w:r w:rsidR="00214A02" w:rsidRPr="005E7390">
        <w:rPr>
          <w:rFonts w:ascii="Tahoma" w:hAnsi="Tahoma" w:cs="Arial"/>
          <w:sz w:val="14"/>
          <w:szCs w:val="22"/>
        </w:rPr>
        <w:t xml:space="preserve">convenus </w:t>
      </w:r>
      <w:r w:rsidR="00AF716C" w:rsidRPr="005E7390">
        <w:rPr>
          <w:rFonts w:ascii="Tahoma" w:hAnsi="Tahoma" w:cs="Arial"/>
          <w:sz w:val="14"/>
          <w:szCs w:val="22"/>
        </w:rPr>
        <w:t xml:space="preserve">par le présent contrat </w:t>
      </w:r>
      <w:r w:rsidRPr="005E7390">
        <w:rPr>
          <w:rFonts w:ascii="Tahoma" w:hAnsi="Tahoma" w:cs="Arial"/>
          <w:sz w:val="14"/>
          <w:szCs w:val="22"/>
        </w:rPr>
        <w:t xml:space="preserve">peuvent être </w:t>
      </w:r>
      <w:r w:rsidR="00BE4318" w:rsidRPr="005E7390">
        <w:rPr>
          <w:rFonts w:ascii="Tahoma" w:hAnsi="Tahoma" w:cs="Arial"/>
          <w:sz w:val="14"/>
          <w:szCs w:val="22"/>
        </w:rPr>
        <w:t>modifiés</w:t>
      </w:r>
      <w:r w:rsidRPr="005E7390">
        <w:rPr>
          <w:rFonts w:ascii="Tahoma" w:hAnsi="Tahoma" w:cs="Arial"/>
          <w:sz w:val="14"/>
          <w:szCs w:val="22"/>
        </w:rPr>
        <w:t xml:space="preserve"> dans des cas exceptionnels : mission d'architecte exceptionnelle en ce qui concerne les prestations exigées et / ou la durée, et ceci par accord écrit seulement.</w:t>
      </w:r>
    </w:p>
    <w:p w:rsidR="00C36E4A" w:rsidRPr="00AF716C" w:rsidRDefault="00C36E4A">
      <w:pPr>
        <w:jc w:val="both"/>
        <w:rPr>
          <w:rFonts w:ascii="Tahoma" w:hAnsi="Tahoma" w:cs="Arial"/>
          <w:sz w:val="14"/>
          <w:szCs w:val="22"/>
        </w:rPr>
      </w:pPr>
    </w:p>
    <w:p w:rsidR="00C36E4A" w:rsidRPr="005E7390" w:rsidRDefault="00C36E4A">
      <w:pPr>
        <w:jc w:val="both"/>
        <w:rPr>
          <w:rFonts w:ascii="Tahoma" w:hAnsi="Tahoma" w:cs="Arial"/>
          <w:sz w:val="14"/>
          <w:szCs w:val="22"/>
        </w:rPr>
      </w:pPr>
      <w:r w:rsidRPr="005E7390">
        <w:rPr>
          <w:rFonts w:ascii="Tahoma" w:hAnsi="Tahoma" w:cs="Arial"/>
          <w:sz w:val="14"/>
          <w:szCs w:val="22"/>
        </w:rPr>
        <w:t xml:space="preserve">(3) Pour autant que lors de la passation de la commande aucun accord écrit spécifique n'ait été pris, les taux minima </w:t>
      </w:r>
      <w:r w:rsidR="00945738" w:rsidRPr="005E7390">
        <w:rPr>
          <w:rFonts w:ascii="Tahoma" w:hAnsi="Tahoma" w:cs="Arial"/>
          <w:sz w:val="14"/>
          <w:szCs w:val="22"/>
        </w:rPr>
        <w:t xml:space="preserve">du tableau des taux d’honoraires convenu </w:t>
      </w:r>
      <w:r w:rsidRPr="005E7390">
        <w:rPr>
          <w:rFonts w:ascii="Tahoma" w:hAnsi="Tahoma" w:cs="Arial"/>
          <w:sz w:val="14"/>
          <w:szCs w:val="22"/>
        </w:rPr>
        <w:t>sont à considérer comme admis.</w:t>
      </w:r>
    </w:p>
    <w:p w:rsidR="00C36E4A" w:rsidRPr="00E4451C" w:rsidRDefault="00C36E4A">
      <w:pPr>
        <w:jc w:val="both"/>
        <w:rPr>
          <w:rFonts w:ascii="Tahoma" w:hAnsi="Tahoma" w:cs="Arial"/>
          <w:sz w:val="14"/>
          <w:szCs w:val="22"/>
        </w:rPr>
      </w:pPr>
    </w:p>
    <w:p w:rsidR="00C36E4A" w:rsidRPr="00E4451C" w:rsidRDefault="00C36E4A">
      <w:pPr>
        <w:jc w:val="both"/>
        <w:rPr>
          <w:rFonts w:ascii="Tahoma" w:hAnsi="Tahoma" w:cs="Arial"/>
          <w:sz w:val="14"/>
          <w:szCs w:val="22"/>
        </w:rPr>
      </w:pPr>
    </w:p>
    <w:p w:rsidR="008061A8" w:rsidRPr="00E4451C" w:rsidRDefault="008061A8" w:rsidP="008061A8">
      <w:pPr>
        <w:tabs>
          <w:tab w:val="left" w:pos="426"/>
        </w:tabs>
        <w:jc w:val="center"/>
        <w:rPr>
          <w:rFonts w:ascii="Tahoma" w:hAnsi="Tahoma" w:cs="Arial"/>
          <w:sz w:val="14"/>
          <w:szCs w:val="22"/>
        </w:rPr>
      </w:pPr>
      <w:r w:rsidRPr="00E4451C">
        <w:rPr>
          <w:rFonts w:ascii="Tahoma" w:hAnsi="Tahoma" w:cs="Arial"/>
          <w:caps/>
          <w:sz w:val="14"/>
          <w:szCs w:val="22"/>
          <w:u w:val="single"/>
        </w:rPr>
        <w:t>§ 4 Honoraires forfaitaires</w:t>
      </w:r>
    </w:p>
    <w:p w:rsidR="008061A8" w:rsidRDefault="008061A8" w:rsidP="008061A8">
      <w:pPr>
        <w:tabs>
          <w:tab w:val="left" w:pos="426"/>
        </w:tabs>
        <w:jc w:val="both"/>
        <w:rPr>
          <w:rFonts w:ascii="Tahoma" w:hAnsi="Tahoma" w:cs="Arial"/>
          <w:sz w:val="14"/>
          <w:szCs w:val="22"/>
        </w:rPr>
      </w:pPr>
    </w:p>
    <w:p w:rsidR="00214A02" w:rsidRPr="005E7390" w:rsidRDefault="00214A02" w:rsidP="008061A8">
      <w:pPr>
        <w:tabs>
          <w:tab w:val="left" w:pos="426"/>
        </w:tabs>
        <w:jc w:val="both"/>
        <w:rPr>
          <w:rFonts w:ascii="Tahoma" w:hAnsi="Tahoma" w:cs="Arial"/>
          <w:sz w:val="14"/>
          <w:szCs w:val="22"/>
        </w:rPr>
      </w:pPr>
      <w:r w:rsidRPr="005E7390">
        <w:rPr>
          <w:rFonts w:ascii="Tahoma" w:hAnsi="Tahoma" w:cs="Arial"/>
          <w:sz w:val="14"/>
          <w:szCs w:val="22"/>
        </w:rPr>
        <w:t>Les parties conviennent, le cas échéant (cochez la case correspondante), que :</w:t>
      </w:r>
    </w:p>
    <w:p w:rsidR="00214A02" w:rsidRPr="005E7390" w:rsidRDefault="00214A02" w:rsidP="008061A8">
      <w:pPr>
        <w:tabs>
          <w:tab w:val="left" w:pos="426"/>
        </w:tabs>
        <w:jc w:val="both"/>
        <w:rPr>
          <w:rFonts w:ascii="Tahoma" w:hAnsi="Tahoma" w:cs="Arial"/>
          <w:sz w:val="14"/>
          <w:szCs w:val="22"/>
        </w:rPr>
      </w:pPr>
    </w:p>
    <w:p w:rsidR="008061A8" w:rsidRPr="005E7390" w:rsidRDefault="00214A02" w:rsidP="00214A02">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000F4F3D" w:rsidRPr="005E7390">
        <w:rPr>
          <w:rFonts w:ascii="Tahoma" w:hAnsi="Tahoma" w:cs="Arial"/>
          <w:sz w:val="14"/>
          <w:szCs w:val="14"/>
        </w:rPr>
        <w:t>Les honoraires forfaitaires sont soumis aux variations de l’indice des prix à la consommation, échelle mobile des salaires</w:t>
      </w:r>
      <w:r w:rsidR="005E7390" w:rsidRPr="005E7390">
        <w:rPr>
          <w:rFonts w:ascii="Tahoma" w:hAnsi="Tahoma" w:cs="Arial"/>
          <w:sz w:val="14"/>
          <w:szCs w:val="14"/>
        </w:rPr>
        <w:t>.</w:t>
      </w:r>
    </w:p>
    <w:p w:rsidR="00214A02" w:rsidRPr="005E7390" w:rsidRDefault="00214A02" w:rsidP="00214A02">
      <w:pPr>
        <w:pStyle w:val="Texte"/>
        <w:tabs>
          <w:tab w:val="left" w:pos="284"/>
        </w:tabs>
        <w:ind w:left="284" w:hanging="284"/>
        <w:jc w:val="both"/>
        <w:rPr>
          <w:rFonts w:ascii="Tahoma" w:hAnsi="Tahoma" w:cs="Arial"/>
          <w:sz w:val="14"/>
          <w:szCs w:val="22"/>
        </w:rPr>
      </w:pPr>
    </w:p>
    <w:p w:rsidR="00214A02" w:rsidRPr="005E7390" w:rsidRDefault="00214A02" w:rsidP="00214A02">
      <w:pPr>
        <w:pStyle w:val="Texte"/>
        <w:tabs>
          <w:tab w:val="left" w:pos="284"/>
        </w:tabs>
        <w:ind w:left="284" w:hanging="284"/>
        <w:jc w:val="both"/>
        <w:rPr>
          <w:rFonts w:ascii="Tahoma" w:hAnsi="Tahoma" w:cs="Tahoma"/>
          <w:sz w:val="14"/>
          <w:szCs w:val="14"/>
        </w:rPr>
      </w:pPr>
      <w:r w:rsidRPr="005E7390">
        <w:rPr>
          <w:rFonts w:ascii="Tahoma" w:hAnsi="Tahoma" w:cs="Arial"/>
          <w:sz w:val="14"/>
          <w:szCs w:val="14"/>
        </w:rPr>
        <w:sym w:font="Webdings" w:char="F063"/>
      </w:r>
      <w:r w:rsidRPr="005E7390">
        <w:rPr>
          <w:rFonts w:ascii="Tahoma" w:eastAsia="STXihei" w:hAnsi="Tahoma" w:cs="Tahoma"/>
          <w:spacing w:val="-1"/>
          <w:sz w:val="14"/>
          <w:szCs w:val="14"/>
        </w:rPr>
        <w:tab/>
      </w:r>
      <w:r w:rsidRPr="005E7390">
        <w:rPr>
          <w:rFonts w:ascii="Tahoma" w:hAnsi="Tahoma" w:cs="Tahoma"/>
          <w:sz w:val="14"/>
          <w:szCs w:val="14"/>
        </w:rPr>
        <w:t>Les honoraires forfaitaires sont soumis aux variations d’un autre indice (à préciser) : ……………………………………………………………………………</w:t>
      </w:r>
    </w:p>
    <w:p w:rsidR="00214A02" w:rsidRPr="005E7390" w:rsidRDefault="00214A02" w:rsidP="00214A02">
      <w:pPr>
        <w:jc w:val="both"/>
        <w:rPr>
          <w:rFonts w:ascii="Tahoma" w:hAnsi="Tahoma" w:cs="Arial"/>
          <w:sz w:val="14"/>
          <w:szCs w:val="22"/>
        </w:rPr>
      </w:pPr>
    </w:p>
    <w:p w:rsidR="00214A02" w:rsidRPr="005E7390" w:rsidRDefault="00214A02" w:rsidP="00214A02">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t>Autre</w:t>
      </w:r>
      <w:r w:rsidRPr="005E7390">
        <w:rPr>
          <w:rFonts w:ascii="Tahoma" w:hAnsi="Tahoma" w:cs="Arial"/>
          <w:sz w:val="14"/>
          <w:szCs w:val="22"/>
        </w:rPr>
        <w:t xml:space="preserve"> (à préciser). ………………………………………………………………………………………………………………………………………………………………………….</w:t>
      </w:r>
    </w:p>
    <w:p w:rsidR="00214A02" w:rsidRPr="005E7390" w:rsidRDefault="00214A02" w:rsidP="00214A02">
      <w:pPr>
        <w:jc w:val="both"/>
        <w:rPr>
          <w:rFonts w:ascii="Tahoma" w:hAnsi="Tahoma" w:cs="Arial"/>
          <w:sz w:val="14"/>
          <w:szCs w:val="22"/>
        </w:rPr>
      </w:pPr>
    </w:p>
    <w:p w:rsidR="00214A02" w:rsidRPr="005E7390" w:rsidRDefault="00214A02" w:rsidP="00214A02">
      <w:pPr>
        <w:jc w:val="both"/>
        <w:rPr>
          <w:rFonts w:ascii="Tahoma" w:hAnsi="Tahoma" w:cs="Arial"/>
          <w:sz w:val="14"/>
          <w:szCs w:val="22"/>
        </w:rPr>
      </w:pPr>
    </w:p>
    <w:p w:rsidR="00214A02" w:rsidRPr="005E7390" w:rsidRDefault="00214A02" w:rsidP="00214A02">
      <w:pPr>
        <w:jc w:val="both"/>
        <w:rPr>
          <w:rFonts w:ascii="Tahoma" w:hAnsi="Tahoma" w:cs="Arial"/>
          <w:sz w:val="14"/>
          <w:szCs w:val="22"/>
        </w:rPr>
      </w:pPr>
      <w:r w:rsidRPr="005E7390">
        <w:rPr>
          <w:rFonts w:ascii="Tahoma" w:hAnsi="Tahoma" w:cs="Arial"/>
          <w:sz w:val="14"/>
          <w:szCs w:val="22"/>
        </w:rPr>
        <w:t>Les parties conviennent, le cas échéant (cochez la case correspondante) que:</w:t>
      </w:r>
    </w:p>
    <w:p w:rsidR="008061A8" w:rsidRPr="00E4451C" w:rsidRDefault="008061A8" w:rsidP="008061A8">
      <w:pPr>
        <w:jc w:val="both"/>
        <w:rPr>
          <w:rFonts w:ascii="Tahoma" w:hAnsi="Tahoma" w:cs="Arial"/>
          <w:sz w:val="14"/>
          <w:szCs w:val="22"/>
        </w:rPr>
      </w:pPr>
    </w:p>
    <w:p w:rsidR="008061A8" w:rsidRPr="005E7390" w:rsidRDefault="00214A02" w:rsidP="00214A02">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008061A8" w:rsidRPr="005E7390">
        <w:rPr>
          <w:rFonts w:ascii="Tahoma" w:hAnsi="Tahoma" w:cs="Arial"/>
          <w:sz w:val="14"/>
          <w:szCs w:val="22"/>
        </w:rPr>
        <w:t xml:space="preserve">En cas de changement du programme ou </w:t>
      </w:r>
      <w:r w:rsidR="00D90ED1" w:rsidRPr="005E7390">
        <w:rPr>
          <w:rFonts w:ascii="Tahoma" w:hAnsi="Tahoma" w:cs="Arial"/>
          <w:sz w:val="14"/>
          <w:szCs w:val="22"/>
        </w:rPr>
        <w:t xml:space="preserve">de </w:t>
      </w:r>
      <w:r w:rsidR="008061A8" w:rsidRPr="005E7390">
        <w:rPr>
          <w:rFonts w:ascii="Tahoma" w:hAnsi="Tahoma" w:cs="Arial"/>
          <w:sz w:val="14"/>
          <w:szCs w:val="22"/>
        </w:rPr>
        <w:t xml:space="preserve">variation substantielle du budget de la construction </w:t>
      </w:r>
      <w:r w:rsidRPr="005E7390">
        <w:rPr>
          <w:rFonts w:ascii="Tahoma" w:hAnsi="Tahoma" w:cs="Arial"/>
          <w:sz w:val="14"/>
          <w:szCs w:val="22"/>
        </w:rPr>
        <w:t>supérieure à ……. (</w:t>
      </w:r>
      <w:proofErr w:type="gramStart"/>
      <w:r w:rsidRPr="005E7390">
        <w:rPr>
          <w:rFonts w:ascii="Tahoma" w:hAnsi="Tahoma" w:cs="Arial"/>
          <w:sz w:val="14"/>
          <w:szCs w:val="22"/>
        </w:rPr>
        <w:t>préciser</w:t>
      </w:r>
      <w:proofErr w:type="gramEnd"/>
      <w:r w:rsidRPr="005E7390">
        <w:rPr>
          <w:rFonts w:ascii="Tahoma" w:hAnsi="Tahoma" w:cs="Arial"/>
          <w:sz w:val="14"/>
          <w:szCs w:val="22"/>
        </w:rPr>
        <w:t xml:space="preserve"> le taux</w:t>
      </w:r>
      <w:r w:rsidR="00CE788D" w:rsidRPr="005E7390">
        <w:rPr>
          <w:rFonts w:ascii="Tahoma" w:hAnsi="Tahoma" w:cs="Arial"/>
          <w:sz w:val="14"/>
          <w:szCs w:val="22"/>
        </w:rPr>
        <w:t>, par exemple 10%</w:t>
      </w:r>
      <w:r w:rsidRPr="005E7390">
        <w:rPr>
          <w:rFonts w:ascii="Tahoma" w:hAnsi="Tahoma" w:cs="Arial"/>
          <w:sz w:val="14"/>
          <w:szCs w:val="22"/>
        </w:rPr>
        <w:t>)</w:t>
      </w:r>
      <w:r w:rsidR="008061A8" w:rsidRPr="005E7390">
        <w:rPr>
          <w:rFonts w:ascii="Tahoma" w:hAnsi="Tahoma" w:cs="Arial"/>
          <w:sz w:val="14"/>
          <w:szCs w:val="22"/>
        </w:rPr>
        <w:t>, le forfait est à renégocier après le décompte des honoraires échus.</w:t>
      </w:r>
    </w:p>
    <w:p w:rsidR="008061A8" w:rsidRPr="005E7390" w:rsidRDefault="008061A8">
      <w:pPr>
        <w:jc w:val="both"/>
        <w:rPr>
          <w:rFonts w:ascii="Tahoma" w:hAnsi="Tahoma" w:cs="Arial"/>
          <w:sz w:val="14"/>
          <w:szCs w:val="22"/>
        </w:rPr>
      </w:pPr>
    </w:p>
    <w:p w:rsidR="00C36E4A" w:rsidRPr="003C4519" w:rsidRDefault="00C36E4A">
      <w:pPr>
        <w:jc w:val="center"/>
        <w:rPr>
          <w:rFonts w:ascii="Tahoma" w:hAnsi="Tahoma" w:cs="Arial"/>
          <w:sz w:val="14"/>
          <w:szCs w:val="22"/>
        </w:rPr>
      </w:pPr>
      <w:r w:rsidRPr="003C4519">
        <w:rPr>
          <w:rFonts w:ascii="Tahoma" w:hAnsi="Tahoma" w:cs="Arial"/>
          <w:sz w:val="14"/>
          <w:szCs w:val="22"/>
          <w:u w:val="single"/>
        </w:rPr>
        <w:t xml:space="preserve">§ </w:t>
      </w:r>
      <w:r w:rsidR="003879E2">
        <w:rPr>
          <w:rFonts w:ascii="Tahoma" w:hAnsi="Tahoma" w:cs="Arial"/>
          <w:sz w:val="14"/>
          <w:szCs w:val="22"/>
          <w:u w:val="single"/>
        </w:rPr>
        <w:t>5</w:t>
      </w:r>
      <w:r w:rsidRPr="003C4519">
        <w:rPr>
          <w:rFonts w:ascii="Tahoma" w:hAnsi="Tahoma" w:cs="Arial"/>
          <w:sz w:val="14"/>
          <w:szCs w:val="22"/>
          <w:u w:val="single"/>
        </w:rPr>
        <w:t xml:space="preserve"> VACATIONS</w:t>
      </w:r>
    </w:p>
    <w:p w:rsidR="00C36E4A" w:rsidRPr="005E7390" w:rsidRDefault="00C36E4A">
      <w:pPr>
        <w:rPr>
          <w:rFonts w:ascii="Tahoma" w:hAnsi="Tahoma" w:cs="Arial"/>
          <w:sz w:val="14"/>
          <w:szCs w:val="22"/>
        </w:rPr>
      </w:pPr>
    </w:p>
    <w:p w:rsidR="00214A02" w:rsidRPr="005E7390" w:rsidRDefault="00214A02" w:rsidP="00214A02">
      <w:pPr>
        <w:jc w:val="both"/>
        <w:rPr>
          <w:rFonts w:ascii="Tahoma" w:hAnsi="Tahoma" w:cs="Arial"/>
          <w:sz w:val="14"/>
          <w:szCs w:val="22"/>
        </w:rPr>
      </w:pPr>
      <w:r w:rsidRPr="005E7390">
        <w:rPr>
          <w:rFonts w:ascii="Tahoma" w:hAnsi="Tahoma" w:cs="Arial"/>
          <w:sz w:val="14"/>
          <w:szCs w:val="22"/>
        </w:rPr>
        <w:t>Les parties conviennent, le cas échéant (cochez la case correspondante) que:</w:t>
      </w:r>
    </w:p>
    <w:p w:rsidR="00214A02" w:rsidRPr="005E7390" w:rsidRDefault="00214A02">
      <w:pPr>
        <w:rPr>
          <w:rFonts w:ascii="Tahoma" w:hAnsi="Tahoma" w:cs="Arial"/>
          <w:sz w:val="14"/>
          <w:szCs w:val="22"/>
        </w:rPr>
      </w:pP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00C36E4A" w:rsidRPr="005E7390">
        <w:rPr>
          <w:rFonts w:ascii="Tahoma" w:hAnsi="Tahoma" w:cs="Arial"/>
          <w:sz w:val="14"/>
          <w:szCs w:val="22"/>
        </w:rPr>
        <w:t xml:space="preserve">Les vacations sont à calculer par estimation du temps nécessaire suivant </w:t>
      </w:r>
      <w:r w:rsidR="001805DF" w:rsidRPr="005E7390">
        <w:rPr>
          <w:rFonts w:ascii="Tahoma" w:hAnsi="Tahoma" w:cs="Arial"/>
          <w:sz w:val="14"/>
          <w:szCs w:val="22"/>
        </w:rPr>
        <w:t>le</w:t>
      </w:r>
      <w:r w:rsidR="006568F0" w:rsidRPr="005E7390">
        <w:rPr>
          <w:rFonts w:ascii="Tahoma" w:hAnsi="Tahoma" w:cs="Arial"/>
          <w:sz w:val="14"/>
          <w:szCs w:val="22"/>
        </w:rPr>
        <w:t>s</w:t>
      </w:r>
      <w:r w:rsidR="001805DF" w:rsidRPr="005E7390">
        <w:rPr>
          <w:rFonts w:ascii="Tahoma" w:hAnsi="Tahoma" w:cs="Arial"/>
          <w:sz w:val="14"/>
          <w:szCs w:val="22"/>
        </w:rPr>
        <w:t xml:space="preserve"> tarif</w:t>
      </w:r>
      <w:r w:rsidR="006568F0" w:rsidRPr="005E7390">
        <w:rPr>
          <w:rFonts w:ascii="Tahoma" w:hAnsi="Tahoma" w:cs="Arial"/>
          <w:sz w:val="14"/>
          <w:szCs w:val="22"/>
        </w:rPr>
        <w:t>s</w:t>
      </w:r>
      <w:r w:rsidR="001805DF" w:rsidRPr="005E7390">
        <w:rPr>
          <w:rFonts w:ascii="Tahoma" w:hAnsi="Tahoma" w:cs="Arial"/>
          <w:sz w:val="14"/>
          <w:szCs w:val="22"/>
        </w:rPr>
        <w:t xml:space="preserve"> horaire</w:t>
      </w:r>
      <w:r w:rsidR="006568F0" w:rsidRPr="005E7390">
        <w:rPr>
          <w:rFonts w:ascii="Tahoma" w:hAnsi="Tahoma" w:cs="Arial"/>
          <w:sz w:val="14"/>
          <w:szCs w:val="22"/>
        </w:rPr>
        <w:t>s</w:t>
      </w:r>
      <w:r w:rsidR="001805DF" w:rsidRPr="005E7390">
        <w:rPr>
          <w:rFonts w:ascii="Tahoma" w:hAnsi="Tahoma" w:cs="Arial"/>
          <w:sz w:val="14"/>
          <w:szCs w:val="22"/>
        </w:rPr>
        <w:t xml:space="preserve"> fixé</w:t>
      </w:r>
      <w:r w:rsidR="006568F0" w:rsidRPr="005E7390">
        <w:rPr>
          <w:rFonts w:ascii="Tahoma" w:hAnsi="Tahoma" w:cs="Arial"/>
          <w:sz w:val="14"/>
          <w:szCs w:val="22"/>
        </w:rPr>
        <w:t>s</w:t>
      </w:r>
      <w:r w:rsidR="001805DF" w:rsidRPr="005E7390">
        <w:rPr>
          <w:rFonts w:ascii="Tahoma" w:hAnsi="Tahoma" w:cs="Arial"/>
          <w:sz w:val="14"/>
          <w:szCs w:val="22"/>
        </w:rPr>
        <w:t xml:space="preserve"> d’un commun accord entre l’architecte et le maître d’ouvrage au moment de la signature du contrat</w:t>
      </w:r>
      <w:r w:rsidR="00C36E4A" w:rsidRPr="005E7390">
        <w:rPr>
          <w:rFonts w:ascii="Tahoma" w:hAnsi="Tahoma" w:cs="Arial"/>
          <w:sz w:val="14"/>
          <w:szCs w:val="22"/>
        </w:rPr>
        <w:t>, dont résulte un forfait ou un montant maximum.</w:t>
      </w:r>
    </w:p>
    <w:p w:rsidR="00C36E4A" w:rsidRPr="005E7390" w:rsidRDefault="00C36E4A">
      <w:pPr>
        <w:jc w:val="both"/>
        <w:rPr>
          <w:rFonts w:ascii="Tahoma" w:hAnsi="Tahoma" w:cs="Arial"/>
          <w:sz w:val="14"/>
          <w:szCs w:val="22"/>
        </w:rPr>
      </w:pP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Pr="005E7390">
        <w:rPr>
          <w:rFonts w:ascii="Tahoma" w:hAnsi="Tahoma" w:cs="Arial"/>
          <w:sz w:val="14"/>
          <w:szCs w:val="22"/>
        </w:rPr>
        <w:t xml:space="preserve"> </w:t>
      </w:r>
      <w:r w:rsidR="00C36E4A" w:rsidRPr="005E7390">
        <w:rPr>
          <w:rFonts w:ascii="Tahoma" w:hAnsi="Tahoma" w:cs="Arial"/>
          <w:sz w:val="14"/>
          <w:szCs w:val="22"/>
        </w:rPr>
        <w:t xml:space="preserve">Au cas </w:t>
      </w:r>
      <w:r w:rsidR="0023683B" w:rsidRPr="005E7390">
        <w:rPr>
          <w:rFonts w:ascii="Tahoma" w:hAnsi="Tahoma" w:cs="Arial"/>
          <w:sz w:val="14"/>
          <w:szCs w:val="22"/>
        </w:rPr>
        <w:t>où</w:t>
      </w:r>
      <w:r w:rsidR="00C36E4A" w:rsidRPr="005E7390">
        <w:rPr>
          <w:rFonts w:ascii="Tahoma" w:hAnsi="Tahoma" w:cs="Arial"/>
          <w:sz w:val="14"/>
          <w:szCs w:val="22"/>
        </w:rPr>
        <w:t xml:space="preserve"> l'estimation du temps nécessaire ne</w:t>
      </w:r>
      <w:r w:rsidR="0023683B" w:rsidRPr="005E7390">
        <w:rPr>
          <w:rFonts w:ascii="Tahoma" w:hAnsi="Tahoma" w:cs="Arial"/>
          <w:sz w:val="14"/>
          <w:szCs w:val="22"/>
        </w:rPr>
        <w:t xml:space="preserve"> serait</w:t>
      </w:r>
      <w:r w:rsidR="00C36E4A" w:rsidRPr="005E7390">
        <w:rPr>
          <w:rFonts w:ascii="Tahoma" w:hAnsi="Tahoma" w:cs="Arial"/>
          <w:sz w:val="14"/>
          <w:szCs w:val="22"/>
        </w:rPr>
        <w:t xml:space="preserve"> pas possible, les prestations de l'architecte et de ses collaborateurs sont honorées en fonction de la vacation effective selon</w:t>
      </w:r>
      <w:r w:rsidR="001805DF" w:rsidRPr="005E7390">
        <w:rPr>
          <w:rFonts w:ascii="Tahoma" w:hAnsi="Tahoma" w:cs="Arial"/>
          <w:sz w:val="14"/>
          <w:szCs w:val="22"/>
        </w:rPr>
        <w:t xml:space="preserve"> </w:t>
      </w:r>
      <w:r w:rsidR="00C36E4A" w:rsidRPr="005E7390">
        <w:rPr>
          <w:rFonts w:ascii="Tahoma" w:hAnsi="Tahoma" w:cs="Arial"/>
          <w:sz w:val="14"/>
          <w:szCs w:val="22"/>
        </w:rPr>
        <w:t xml:space="preserve">les </w:t>
      </w:r>
      <w:r w:rsidR="006568F0" w:rsidRPr="005E7390">
        <w:rPr>
          <w:rFonts w:ascii="Tahoma" w:hAnsi="Tahoma" w:cs="Arial"/>
          <w:sz w:val="14"/>
          <w:szCs w:val="22"/>
        </w:rPr>
        <w:t>tarifs horaires proposés par l’architecte</w:t>
      </w:r>
      <w:r w:rsidR="005E7390" w:rsidRPr="005E7390">
        <w:rPr>
          <w:rFonts w:ascii="Tahoma" w:hAnsi="Tahoma" w:cs="Arial"/>
          <w:sz w:val="14"/>
          <w:szCs w:val="22"/>
        </w:rPr>
        <w:t>.</w:t>
      </w: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22"/>
        </w:rPr>
        <w:tab/>
      </w:r>
      <w:r w:rsidR="00C36E4A" w:rsidRPr="005E7390">
        <w:rPr>
          <w:rFonts w:ascii="Tahoma" w:hAnsi="Tahoma" w:cs="Arial"/>
          <w:sz w:val="14"/>
          <w:szCs w:val="22"/>
        </w:rPr>
        <w:t>Ces prix s'entendent frais généraux compris à l'exception des frais accessoires (</w:t>
      </w:r>
      <w:proofErr w:type="spellStart"/>
      <w:r w:rsidR="00C36E4A" w:rsidRPr="005E7390">
        <w:rPr>
          <w:rFonts w:ascii="Tahoma" w:hAnsi="Tahoma" w:cs="Arial"/>
          <w:sz w:val="14"/>
          <w:szCs w:val="22"/>
        </w:rPr>
        <w:t>sub</w:t>
      </w:r>
      <w:proofErr w:type="spellEnd"/>
      <w:r w:rsidR="00C36E4A" w:rsidRPr="005E7390">
        <w:rPr>
          <w:rFonts w:ascii="Tahoma" w:hAnsi="Tahoma" w:cs="Arial"/>
          <w:sz w:val="14"/>
          <w:szCs w:val="22"/>
        </w:rPr>
        <w:t xml:space="preserve"> § </w:t>
      </w:r>
      <w:r w:rsidR="005306ED" w:rsidRPr="005E7390">
        <w:rPr>
          <w:rFonts w:ascii="Tahoma" w:hAnsi="Tahoma" w:cs="Arial"/>
          <w:sz w:val="14"/>
          <w:szCs w:val="22"/>
        </w:rPr>
        <w:t>6</w:t>
      </w:r>
      <w:r w:rsidR="00C36E4A" w:rsidRPr="005E7390">
        <w:rPr>
          <w:rFonts w:ascii="Tahoma" w:hAnsi="Tahoma" w:cs="Arial"/>
          <w:sz w:val="14"/>
          <w:szCs w:val="22"/>
        </w:rPr>
        <w:t>).</w:t>
      </w:r>
    </w:p>
    <w:p w:rsidR="00C36E4A" w:rsidRPr="005E7390" w:rsidRDefault="00C36E4A">
      <w:pPr>
        <w:jc w:val="both"/>
        <w:rPr>
          <w:rFonts w:ascii="Tahoma" w:hAnsi="Tahoma" w:cs="Arial"/>
          <w:sz w:val="14"/>
          <w:szCs w:val="22"/>
        </w:rPr>
      </w:pPr>
    </w:p>
    <w:p w:rsidR="00743404"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t>Autre</w:t>
      </w:r>
      <w:r w:rsidRPr="005E7390">
        <w:rPr>
          <w:rFonts w:ascii="Tahoma" w:hAnsi="Tahoma" w:cs="Arial"/>
          <w:sz w:val="14"/>
          <w:szCs w:val="22"/>
        </w:rPr>
        <w:t xml:space="preserve"> (à préciser). ………………………………………………………………………………………………………………………………………………………………………….</w:t>
      </w:r>
    </w:p>
    <w:p w:rsidR="008061A8" w:rsidRPr="005E7390" w:rsidRDefault="008061A8">
      <w:pPr>
        <w:jc w:val="both"/>
        <w:rPr>
          <w:rFonts w:ascii="Tahoma" w:hAnsi="Tahoma" w:cs="Arial"/>
          <w:sz w:val="14"/>
          <w:szCs w:val="22"/>
        </w:rPr>
      </w:pPr>
    </w:p>
    <w:p w:rsidR="00C36E4A" w:rsidRPr="003C4519" w:rsidRDefault="00C36E4A" w:rsidP="00C36E4A">
      <w:pPr>
        <w:jc w:val="center"/>
        <w:rPr>
          <w:rFonts w:ascii="Tahoma" w:hAnsi="Tahoma" w:cs="Arial"/>
          <w:sz w:val="14"/>
          <w:szCs w:val="22"/>
        </w:rPr>
      </w:pPr>
      <w:r w:rsidRPr="003C4519">
        <w:rPr>
          <w:rFonts w:ascii="Tahoma" w:hAnsi="Tahoma" w:cs="Arial"/>
          <w:sz w:val="14"/>
          <w:szCs w:val="22"/>
          <w:u w:val="single"/>
        </w:rPr>
        <w:t xml:space="preserve">§ </w:t>
      </w:r>
      <w:r w:rsidR="003879E2">
        <w:rPr>
          <w:rFonts w:ascii="Tahoma" w:hAnsi="Tahoma" w:cs="Arial"/>
          <w:sz w:val="14"/>
          <w:szCs w:val="22"/>
          <w:u w:val="single"/>
        </w:rPr>
        <w:t>6</w:t>
      </w:r>
      <w:r w:rsidRPr="003C4519">
        <w:rPr>
          <w:rFonts w:ascii="Tahoma" w:hAnsi="Tahoma" w:cs="Arial"/>
          <w:sz w:val="14"/>
          <w:szCs w:val="22"/>
          <w:u w:val="single"/>
        </w:rPr>
        <w:t xml:space="preserve"> FRAIS ACCESSOIRES</w:t>
      </w:r>
    </w:p>
    <w:p w:rsidR="00C36E4A" w:rsidRDefault="00C36E4A">
      <w:pPr>
        <w:rPr>
          <w:rFonts w:ascii="Tahoma" w:hAnsi="Tahoma" w:cs="Arial"/>
          <w:sz w:val="14"/>
          <w:szCs w:val="22"/>
        </w:rPr>
      </w:pPr>
    </w:p>
    <w:p w:rsidR="00743404" w:rsidRPr="005E7390" w:rsidRDefault="00743404" w:rsidP="00743404">
      <w:pPr>
        <w:jc w:val="both"/>
        <w:rPr>
          <w:rFonts w:ascii="Tahoma" w:hAnsi="Tahoma" w:cs="Arial"/>
          <w:sz w:val="14"/>
          <w:szCs w:val="22"/>
        </w:rPr>
      </w:pPr>
      <w:r w:rsidRPr="005E7390">
        <w:rPr>
          <w:rFonts w:ascii="Tahoma" w:hAnsi="Tahoma" w:cs="Arial"/>
          <w:sz w:val="14"/>
          <w:szCs w:val="22"/>
        </w:rPr>
        <w:t>Les parties conviennent, le cas échéant (cochez la case correspondante) que:</w:t>
      </w:r>
    </w:p>
    <w:p w:rsidR="00743404" w:rsidRPr="005E7390" w:rsidRDefault="00743404">
      <w:pPr>
        <w:rPr>
          <w:rFonts w:ascii="Tahoma" w:hAnsi="Tahoma" w:cs="Arial"/>
          <w:sz w:val="14"/>
          <w:szCs w:val="22"/>
        </w:rPr>
      </w:pP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Pr="005E7390">
        <w:rPr>
          <w:rFonts w:ascii="Tahoma" w:hAnsi="Tahoma" w:cs="Arial"/>
          <w:sz w:val="14"/>
          <w:szCs w:val="22"/>
        </w:rPr>
        <w:t xml:space="preserve"> </w:t>
      </w:r>
      <w:r w:rsidR="00C36E4A" w:rsidRPr="005E7390">
        <w:rPr>
          <w:rFonts w:ascii="Tahoma" w:hAnsi="Tahoma" w:cs="Arial"/>
          <w:sz w:val="14"/>
          <w:szCs w:val="22"/>
        </w:rPr>
        <w:t>Les frais accessoires naissant de l'exécution d'une mission sont à facturer séparément des honoraires.</w:t>
      </w:r>
    </w:p>
    <w:p w:rsidR="00C36E4A" w:rsidRPr="005E7390" w:rsidRDefault="00C36E4A">
      <w:pPr>
        <w:jc w:val="both"/>
        <w:rPr>
          <w:rFonts w:ascii="Tahoma" w:hAnsi="Tahoma" w:cs="Arial"/>
          <w:sz w:val="14"/>
          <w:szCs w:val="22"/>
        </w:rPr>
      </w:pP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Pr="005E7390">
        <w:rPr>
          <w:rFonts w:ascii="Tahoma" w:hAnsi="Tahoma" w:cs="Arial"/>
          <w:sz w:val="14"/>
          <w:szCs w:val="22"/>
        </w:rPr>
        <w:t xml:space="preserve"> </w:t>
      </w:r>
      <w:r w:rsidR="00C36E4A" w:rsidRPr="005E7390">
        <w:rPr>
          <w:rFonts w:ascii="Tahoma" w:hAnsi="Tahoma" w:cs="Arial"/>
          <w:sz w:val="14"/>
          <w:szCs w:val="22"/>
        </w:rPr>
        <w:t xml:space="preserve">Les frais accessoires </w:t>
      </w:r>
      <w:r w:rsidR="006568F0" w:rsidRPr="005E7390">
        <w:rPr>
          <w:rFonts w:ascii="Tahoma" w:hAnsi="Tahoma" w:cs="Arial"/>
          <w:sz w:val="14"/>
          <w:szCs w:val="22"/>
        </w:rPr>
        <w:t xml:space="preserve">autres que ceux mentionnés à l’article 30 du contrat de base (frais généraux) </w:t>
      </w:r>
      <w:r w:rsidR="00C36E4A" w:rsidRPr="005E7390">
        <w:rPr>
          <w:rFonts w:ascii="Tahoma" w:hAnsi="Tahoma" w:cs="Arial"/>
          <w:sz w:val="14"/>
          <w:szCs w:val="22"/>
        </w:rPr>
        <w:t>sont</w:t>
      </w:r>
      <w:r w:rsidR="00865B29" w:rsidRPr="005E7390">
        <w:rPr>
          <w:rFonts w:ascii="Tahoma" w:hAnsi="Tahoma" w:cs="Arial"/>
          <w:sz w:val="14"/>
          <w:szCs w:val="22"/>
        </w:rPr>
        <w:t>, entre autres</w:t>
      </w:r>
      <w:r w:rsidR="00E4451C" w:rsidRPr="005E7390">
        <w:rPr>
          <w:rFonts w:ascii="Tahoma" w:hAnsi="Tahoma" w:cs="Arial"/>
          <w:sz w:val="14"/>
          <w:szCs w:val="22"/>
        </w:rPr>
        <w:t> :</w:t>
      </w:r>
    </w:p>
    <w:p w:rsidR="00C36E4A" w:rsidRPr="005E7390" w:rsidRDefault="00C36E4A">
      <w:pPr>
        <w:tabs>
          <w:tab w:val="left" w:pos="426"/>
        </w:tabs>
        <w:jc w:val="both"/>
        <w:rPr>
          <w:rFonts w:ascii="Tahoma" w:hAnsi="Tahoma" w:cs="Arial"/>
          <w:sz w:val="14"/>
          <w:szCs w:val="22"/>
        </w:rPr>
      </w:pPr>
      <w:r w:rsidRPr="005E7390">
        <w:rPr>
          <w:rFonts w:ascii="Tahoma" w:hAnsi="Tahoma" w:cs="Arial"/>
          <w:sz w:val="14"/>
          <w:szCs w:val="22"/>
        </w:rPr>
        <w:tab/>
      </w:r>
    </w:p>
    <w:p w:rsidR="00C36E4A" w:rsidRPr="005E7390" w:rsidRDefault="00C36E4A">
      <w:pPr>
        <w:tabs>
          <w:tab w:val="left" w:pos="426"/>
        </w:tabs>
        <w:jc w:val="both"/>
        <w:rPr>
          <w:rFonts w:ascii="Tahoma" w:hAnsi="Tahoma" w:cs="Arial"/>
          <w:sz w:val="14"/>
          <w:szCs w:val="22"/>
        </w:rPr>
      </w:pPr>
      <w:r w:rsidRPr="005E7390">
        <w:rPr>
          <w:rFonts w:ascii="Tahoma" w:hAnsi="Tahoma" w:cs="Arial"/>
          <w:sz w:val="14"/>
          <w:szCs w:val="22"/>
        </w:rPr>
        <w:tab/>
        <w:t>1.</w:t>
      </w:r>
      <w:r w:rsidRPr="005E7390">
        <w:rPr>
          <w:rFonts w:ascii="Tahoma" w:hAnsi="Tahoma" w:cs="Arial"/>
          <w:sz w:val="14"/>
          <w:szCs w:val="22"/>
        </w:rPr>
        <w:tab/>
        <w:t>Abri de chantier, y compris installation, chauffage et éclairage.</w:t>
      </w:r>
    </w:p>
    <w:p w:rsidR="00C36E4A" w:rsidRPr="005E7390" w:rsidRDefault="00C36E4A">
      <w:pPr>
        <w:tabs>
          <w:tab w:val="left" w:pos="426"/>
        </w:tabs>
        <w:jc w:val="both"/>
        <w:rPr>
          <w:rFonts w:ascii="Tahoma" w:hAnsi="Tahoma" w:cs="Arial"/>
          <w:sz w:val="14"/>
          <w:szCs w:val="22"/>
        </w:rPr>
      </w:pPr>
      <w:r w:rsidRPr="005E7390">
        <w:rPr>
          <w:rFonts w:ascii="Tahoma" w:hAnsi="Tahoma" w:cs="Arial"/>
          <w:sz w:val="14"/>
          <w:szCs w:val="22"/>
        </w:rPr>
        <w:tab/>
      </w:r>
      <w:r w:rsidR="00EC436A" w:rsidRPr="005E7390">
        <w:rPr>
          <w:rFonts w:ascii="Tahoma" w:hAnsi="Tahoma" w:cs="Arial"/>
          <w:sz w:val="14"/>
          <w:szCs w:val="22"/>
        </w:rPr>
        <w:t>2</w:t>
      </w:r>
      <w:r w:rsidRPr="005E7390">
        <w:rPr>
          <w:rFonts w:ascii="Tahoma" w:hAnsi="Tahoma" w:cs="Arial"/>
          <w:sz w:val="14"/>
          <w:szCs w:val="22"/>
        </w:rPr>
        <w:t>.</w:t>
      </w:r>
      <w:r w:rsidRPr="005E7390">
        <w:rPr>
          <w:rFonts w:ascii="Tahoma" w:hAnsi="Tahoma" w:cs="Arial"/>
          <w:sz w:val="14"/>
          <w:szCs w:val="22"/>
        </w:rPr>
        <w:tab/>
        <w:t>Frais extraordinaires pour voyage, à fixer avant les déplacements.</w:t>
      </w:r>
    </w:p>
    <w:p w:rsidR="00865B29" w:rsidRPr="005E7390" w:rsidRDefault="00865B29" w:rsidP="00E4451C">
      <w:pPr>
        <w:tabs>
          <w:tab w:val="left" w:pos="426"/>
        </w:tabs>
        <w:jc w:val="both"/>
        <w:rPr>
          <w:rFonts w:ascii="Tahoma" w:hAnsi="Tahoma" w:cs="Arial"/>
          <w:sz w:val="14"/>
          <w:szCs w:val="22"/>
        </w:rPr>
      </w:pPr>
      <w:r w:rsidRPr="005E7390">
        <w:rPr>
          <w:rFonts w:ascii="Tahoma" w:hAnsi="Tahoma" w:cs="Arial"/>
          <w:sz w:val="14"/>
          <w:szCs w:val="22"/>
        </w:rPr>
        <w:tab/>
        <w:t>3.</w:t>
      </w:r>
      <w:r w:rsidRPr="005E7390">
        <w:rPr>
          <w:rFonts w:ascii="Tahoma" w:hAnsi="Tahoma" w:cs="Arial"/>
          <w:sz w:val="14"/>
          <w:szCs w:val="22"/>
        </w:rPr>
        <w:tab/>
        <w:t>…</w:t>
      </w:r>
    </w:p>
    <w:p w:rsidR="00C36E4A" w:rsidRPr="005E7390" w:rsidRDefault="00C36E4A">
      <w:pPr>
        <w:jc w:val="both"/>
        <w:rPr>
          <w:rFonts w:ascii="Tahoma" w:hAnsi="Tahoma" w:cs="Arial"/>
          <w:sz w:val="14"/>
          <w:szCs w:val="22"/>
        </w:rPr>
      </w:pP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00C36E4A" w:rsidRPr="005E7390">
        <w:rPr>
          <w:rFonts w:ascii="Tahoma" w:hAnsi="Tahoma" w:cs="Arial"/>
          <w:sz w:val="14"/>
          <w:szCs w:val="22"/>
        </w:rPr>
        <w:t>Les frais accessoires peuvent être mis en compte forfaitairement ou séparément. Ils seront facturés séparément sur présentation des factures à moins qu'à la conclusion du contrat d'architecte un forfait ne soit fixé.</w:t>
      </w:r>
    </w:p>
    <w:p w:rsidR="00C36E4A" w:rsidRPr="005E7390" w:rsidRDefault="00C36E4A">
      <w:pPr>
        <w:jc w:val="both"/>
        <w:rPr>
          <w:rFonts w:ascii="Tahoma" w:hAnsi="Tahoma" w:cs="Arial"/>
          <w:sz w:val="14"/>
          <w:szCs w:val="22"/>
        </w:rPr>
      </w:pPr>
    </w:p>
    <w:p w:rsidR="00743404"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t>Autre</w:t>
      </w:r>
      <w:r w:rsidRPr="005E7390">
        <w:rPr>
          <w:rFonts w:ascii="Tahoma" w:hAnsi="Tahoma" w:cs="Arial"/>
          <w:sz w:val="14"/>
          <w:szCs w:val="22"/>
        </w:rPr>
        <w:t xml:space="preserve"> (à préciser). ………………………………………………………………………………………………………………………………………………………………………….</w:t>
      </w:r>
    </w:p>
    <w:p w:rsidR="00C36E4A" w:rsidRPr="005E7390" w:rsidRDefault="00C36E4A">
      <w:pPr>
        <w:rPr>
          <w:rFonts w:ascii="Tahoma" w:hAnsi="Tahoma" w:cs="Arial"/>
          <w:sz w:val="14"/>
          <w:szCs w:val="22"/>
        </w:rPr>
      </w:pPr>
    </w:p>
    <w:p w:rsidR="00C36E4A" w:rsidRPr="003C4519" w:rsidRDefault="00C36E4A" w:rsidP="00134F07">
      <w:pPr>
        <w:jc w:val="center"/>
        <w:rPr>
          <w:rFonts w:ascii="Tahoma" w:hAnsi="Tahoma" w:cs="Arial"/>
          <w:sz w:val="14"/>
          <w:szCs w:val="22"/>
        </w:rPr>
      </w:pPr>
      <w:r w:rsidRPr="003C4519">
        <w:rPr>
          <w:rFonts w:ascii="Tahoma" w:hAnsi="Tahoma" w:cs="Arial"/>
          <w:sz w:val="14"/>
          <w:szCs w:val="22"/>
          <w:u w:val="single"/>
        </w:rPr>
        <w:t xml:space="preserve">§ </w:t>
      </w:r>
      <w:r w:rsidR="003879E2">
        <w:rPr>
          <w:rFonts w:ascii="Tahoma" w:hAnsi="Tahoma" w:cs="Arial"/>
          <w:sz w:val="14"/>
          <w:szCs w:val="22"/>
          <w:u w:val="single"/>
        </w:rPr>
        <w:t>7</w:t>
      </w:r>
      <w:r w:rsidRPr="003C4519">
        <w:rPr>
          <w:rFonts w:ascii="Tahoma" w:hAnsi="Tahoma" w:cs="Arial"/>
          <w:sz w:val="14"/>
          <w:szCs w:val="22"/>
          <w:u w:val="single"/>
        </w:rPr>
        <w:t xml:space="preserve"> PA</w:t>
      </w:r>
      <w:r w:rsidR="00134F07">
        <w:rPr>
          <w:rFonts w:ascii="Tahoma" w:hAnsi="Tahoma" w:cs="Arial"/>
          <w:sz w:val="14"/>
          <w:szCs w:val="22"/>
          <w:u w:val="single"/>
        </w:rPr>
        <w:t>I</w:t>
      </w:r>
      <w:r w:rsidRPr="003C4519">
        <w:rPr>
          <w:rFonts w:ascii="Tahoma" w:hAnsi="Tahoma" w:cs="Arial"/>
          <w:sz w:val="14"/>
          <w:szCs w:val="22"/>
          <w:u w:val="single"/>
        </w:rPr>
        <w:t>EMENTS</w:t>
      </w:r>
    </w:p>
    <w:p w:rsidR="00C36E4A" w:rsidRPr="005E7390" w:rsidRDefault="00C36E4A">
      <w:pPr>
        <w:rPr>
          <w:rFonts w:ascii="Tahoma" w:hAnsi="Tahoma" w:cs="Arial"/>
          <w:sz w:val="14"/>
          <w:szCs w:val="22"/>
        </w:rPr>
      </w:pPr>
    </w:p>
    <w:p w:rsidR="00743404" w:rsidRPr="005E7390" w:rsidRDefault="00743404" w:rsidP="00743404">
      <w:pPr>
        <w:jc w:val="both"/>
        <w:rPr>
          <w:rFonts w:ascii="Tahoma" w:hAnsi="Tahoma" w:cs="Arial"/>
          <w:sz w:val="14"/>
          <w:szCs w:val="22"/>
        </w:rPr>
      </w:pPr>
      <w:r w:rsidRPr="005E7390">
        <w:rPr>
          <w:rFonts w:ascii="Tahoma" w:hAnsi="Tahoma" w:cs="Arial"/>
          <w:sz w:val="14"/>
          <w:szCs w:val="22"/>
        </w:rPr>
        <w:t>Les parties conviennent, le cas échéant (cochez la case correspondante) que:</w:t>
      </w:r>
    </w:p>
    <w:p w:rsidR="00743404" w:rsidRPr="005E7390" w:rsidRDefault="00743404">
      <w:pPr>
        <w:rPr>
          <w:rFonts w:ascii="Tahoma" w:hAnsi="Tahoma" w:cs="Arial"/>
          <w:sz w:val="14"/>
          <w:szCs w:val="22"/>
        </w:rPr>
      </w:pP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00C36E4A" w:rsidRPr="005E7390">
        <w:rPr>
          <w:rFonts w:ascii="Tahoma" w:hAnsi="Tahoma" w:cs="Arial"/>
          <w:sz w:val="14"/>
          <w:szCs w:val="22"/>
        </w:rPr>
        <w:t>(1) Les honoraires sont échus quand les prestations déterminées contractuellement ont été effectuées et qu'un décompte justificatif des honoraires a été remis au maître d'ouvrage.</w:t>
      </w:r>
    </w:p>
    <w:p w:rsidR="00C36E4A" w:rsidRPr="005E7390" w:rsidRDefault="00C36E4A">
      <w:pPr>
        <w:jc w:val="both"/>
        <w:rPr>
          <w:rFonts w:ascii="Tahoma" w:hAnsi="Tahoma" w:cs="Arial"/>
          <w:sz w:val="14"/>
          <w:szCs w:val="22"/>
        </w:rPr>
      </w:pP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22"/>
        </w:rPr>
        <w:tab/>
      </w:r>
      <w:r w:rsidR="00C36E4A" w:rsidRPr="005E7390">
        <w:rPr>
          <w:rFonts w:ascii="Tahoma" w:hAnsi="Tahoma" w:cs="Arial"/>
          <w:sz w:val="14"/>
          <w:szCs w:val="22"/>
        </w:rPr>
        <w:t>(2) Les avances proportionnelles aux prestations fournies peuvent être demandées à intervalles appropriés.</w:t>
      </w:r>
    </w:p>
    <w:p w:rsidR="00C36E4A" w:rsidRPr="005E7390" w:rsidRDefault="00C36E4A">
      <w:pPr>
        <w:jc w:val="both"/>
        <w:rPr>
          <w:rFonts w:ascii="Tahoma" w:hAnsi="Tahoma" w:cs="Arial"/>
          <w:sz w:val="14"/>
          <w:szCs w:val="22"/>
        </w:rPr>
      </w:pP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22"/>
        </w:rPr>
        <w:tab/>
      </w:r>
      <w:r w:rsidR="00C36E4A" w:rsidRPr="005E7390">
        <w:rPr>
          <w:rFonts w:ascii="Tahoma" w:hAnsi="Tahoma" w:cs="Arial"/>
          <w:sz w:val="14"/>
          <w:szCs w:val="22"/>
        </w:rPr>
        <w:t xml:space="preserve">(3) Sauf convention écrite contraire, les frais accessoires </w:t>
      </w:r>
      <w:proofErr w:type="spellStart"/>
      <w:r w:rsidR="00C36E4A" w:rsidRPr="005E7390">
        <w:rPr>
          <w:rFonts w:ascii="Tahoma" w:hAnsi="Tahoma" w:cs="Arial"/>
          <w:sz w:val="14"/>
          <w:szCs w:val="22"/>
        </w:rPr>
        <w:t>suiv</w:t>
      </w:r>
      <w:proofErr w:type="spellEnd"/>
      <w:r w:rsidR="00C36E4A" w:rsidRPr="005E7390">
        <w:rPr>
          <w:rFonts w:ascii="Tahoma" w:hAnsi="Tahoma" w:cs="Arial"/>
          <w:sz w:val="14"/>
          <w:szCs w:val="22"/>
        </w:rPr>
        <w:t xml:space="preserve">. § </w:t>
      </w:r>
      <w:r w:rsidRPr="005E7390">
        <w:rPr>
          <w:rFonts w:ascii="Tahoma" w:hAnsi="Tahoma" w:cs="Arial"/>
          <w:sz w:val="14"/>
          <w:szCs w:val="22"/>
        </w:rPr>
        <w:t>6</w:t>
      </w:r>
      <w:r w:rsidR="00C36E4A" w:rsidRPr="005E7390">
        <w:rPr>
          <w:rFonts w:ascii="Tahoma" w:hAnsi="Tahoma" w:cs="Arial"/>
          <w:sz w:val="14"/>
          <w:szCs w:val="22"/>
        </w:rPr>
        <w:t xml:space="preserve"> sont à rembourser sur présentation des pièces justificatives.</w:t>
      </w:r>
    </w:p>
    <w:p w:rsidR="00C36E4A" w:rsidRPr="005E7390" w:rsidRDefault="00C36E4A">
      <w:pPr>
        <w:jc w:val="both"/>
        <w:rPr>
          <w:rFonts w:ascii="Tahoma" w:hAnsi="Tahoma" w:cs="Arial"/>
          <w:sz w:val="14"/>
          <w:szCs w:val="22"/>
        </w:rPr>
      </w:pP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Pr="005E7390">
        <w:rPr>
          <w:rFonts w:ascii="Tahoma" w:hAnsi="Tahoma" w:cs="Arial"/>
          <w:sz w:val="14"/>
          <w:szCs w:val="22"/>
        </w:rPr>
        <w:t xml:space="preserve"> </w:t>
      </w:r>
      <w:r w:rsidR="00C36E4A" w:rsidRPr="005E7390">
        <w:rPr>
          <w:rFonts w:ascii="Tahoma" w:hAnsi="Tahoma" w:cs="Arial"/>
          <w:sz w:val="14"/>
          <w:szCs w:val="22"/>
        </w:rPr>
        <w:t>D'autres modes de payement</w:t>
      </w:r>
      <w:r w:rsidRPr="005E7390">
        <w:rPr>
          <w:rFonts w:ascii="Tahoma" w:hAnsi="Tahoma" w:cs="Arial"/>
          <w:sz w:val="14"/>
          <w:szCs w:val="22"/>
        </w:rPr>
        <w:t xml:space="preserve"> sont convenus</w:t>
      </w:r>
      <w:r w:rsidR="00C36E4A" w:rsidRPr="005E7390">
        <w:rPr>
          <w:rFonts w:ascii="Tahoma" w:hAnsi="Tahoma" w:cs="Arial"/>
          <w:sz w:val="14"/>
          <w:szCs w:val="22"/>
        </w:rPr>
        <w:t xml:space="preserve"> par écrit.</w:t>
      </w:r>
    </w:p>
    <w:p w:rsidR="00C36E4A" w:rsidRPr="005E7390" w:rsidRDefault="00C36E4A">
      <w:pPr>
        <w:jc w:val="both"/>
        <w:rPr>
          <w:rFonts w:ascii="Tahoma" w:hAnsi="Tahoma" w:cs="Arial"/>
          <w:sz w:val="14"/>
          <w:szCs w:val="22"/>
        </w:rPr>
      </w:pPr>
    </w:p>
    <w:p w:rsidR="00C36E4A" w:rsidRPr="005E7390" w:rsidRDefault="00C36E4A">
      <w:pPr>
        <w:jc w:val="both"/>
        <w:rPr>
          <w:rFonts w:ascii="Tahoma" w:hAnsi="Tahoma" w:cs="Arial"/>
          <w:sz w:val="14"/>
          <w:szCs w:val="22"/>
        </w:rPr>
      </w:pPr>
    </w:p>
    <w:p w:rsidR="00C36E4A" w:rsidRPr="003B0C87" w:rsidRDefault="00C36E4A">
      <w:pPr>
        <w:jc w:val="center"/>
        <w:rPr>
          <w:rFonts w:ascii="Tahoma" w:hAnsi="Tahoma" w:cs="Arial"/>
          <w:sz w:val="14"/>
          <w:szCs w:val="22"/>
        </w:rPr>
      </w:pPr>
      <w:r w:rsidRPr="003B0C87">
        <w:rPr>
          <w:rFonts w:ascii="Tahoma" w:hAnsi="Tahoma" w:cs="Arial"/>
          <w:sz w:val="14"/>
          <w:szCs w:val="22"/>
          <w:u w:val="single"/>
        </w:rPr>
        <w:t xml:space="preserve">§ </w:t>
      </w:r>
      <w:r w:rsidR="003879E2">
        <w:rPr>
          <w:rFonts w:ascii="Tahoma" w:hAnsi="Tahoma" w:cs="Arial"/>
          <w:sz w:val="14"/>
          <w:szCs w:val="22"/>
          <w:u w:val="single"/>
        </w:rPr>
        <w:t>8</w:t>
      </w:r>
      <w:r w:rsidRPr="003B0C87">
        <w:rPr>
          <w:rFonts w:ascii="Tahoma" w:hAnsi="Tahoma" w:cs="Arial"/>
          <w:sz w:val="14"/>
          <w:szCs w:val="22"/>
          <w:u w:val="single"/>
        </w:rPr>
        <w:t xml:space="preserve"> TAXE SUR LA VALEUR AJOUTEE</w:t>
      </w:r>
    </w:p>
    <w:p w:rsidR="00C36E4A" w:rsidRPr="005E7390" w:rsidRDefault="00C36E4A">
      <w:pPr>
        <w:rPr>
          <w:rFonts w:ascii="Tahoma" w:hAnsi="Tahoma" w:cs="Arial"/>
          <w:sz w:val="14"/>
          <w:szCs w:val="22"/>
        </w:rPr>
      </w:pPr>
    </w:p>
    <w:p w:rsidR="00C36E4A" w:rsidRPr="005E7390" w:rsidRDefault="00C36E4A"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22"/>
        </w:rPr>
        <w:t>La taxe sur la valeur ajoutée dont sont grevées les prestations de l'architecte n'est pas incluse</w:t>
      </w:r>
      <w:r w:rsidR="005E7390" w:rsidRPr="005E7390">
        <w:rPr>
          <w:rFonts w:ascii="Tahoma" w:hAnsi="Tahoma" w:cs="Arial"/>
          <w:sz w:val="14"/>
          <w:szCs w:val="22"/>
        </w:rPr>
        <w:t xml:space="preserve"> dans le montant des honoraires</w:t>
      </w:r>
      <w:r w:rsidRPr="005E7390">
        <w:rPr>
          <w:rFonts w:ascii="Tahoma" w:hAnsi="Tahoma" w:cs="Arial"/>
          <w:sz w:val="14"/>
          <w:szCs w:val="22"/>
        </w:rPr>
        <w:t>.</w:t>
      </w:r>
    </w:p>
    <w:p w:rsidR="00C36E4A" w:rsidRPr="005E7390" w:rsidRDefault="00C36E4A"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22"/>
        </w:rPr>
        <w:t xml:space="preserve">Il en est de même pour la taxe sur les frais accessoires qui sont calculés conformément au § </w:t>
      </w:r>
      <w:r w:rsidR="00743404" w:rsidRPr="005E7390">
        <w:rPr>
          <w:rFonts w:ascii="Tahoma" w:hAnsi="Tahoma" w:cs="Arial"/>
          <w:sz w:val="14"/>
          <w:szCs w:val="22"/>
        </w:rPr>
        <w:t>6</w:t>
      </w:r>
      <w:r w:rsidRPr="005E7390">
        <w:rPr>
          <w:rFonts w:ascii="Tahoma" w:hAnsi="Tahoma" w:cs="Arial"/>
          <w:sz w:val="14"/>
          <w:szCs w:val="22"/>
        </w:rPr>
        <w:t>.</w:t>
      </w:r>
    </w:p>
    <w:p w:rsidR="00C36E4A" w:rsidRPr="003C4519" w:rsidRDefault="00C36E4A">
      <w:pPr>
        <w:jc w:val="center"/>
        <w:rPr>
          <w:rFonts w:ascii="Tahoma" w:hAnsi="Tahoma" w:cs="Arial"/>
          <w:sz w:val="14"/>
          <w:szCs w:val="22"/>
        </w:rPr>
      </w:pPr>
    </w:p>
    <w:p w:rsidR="00C36E4A" w:rsidRPr="003C4519" w:rsidRDefault="00C36E4A">
      <w:pPr>
        <w:jc w:val="center"/>
        <w:rPr>
          <w:rFonts w:ascii="Tahoma" w:hAnsi="Tahoma" w:cs="Arial"/>
          <w:sz w:val="14"/>
          <w:szCs w:val="22"/>
        </w:rPr>
      </w:pPr>
      <w:r w:rsidRPr="003C4519">
        <w:rPr>
          <w:rFonts w:ascii="Tahoma" w:hAnsi="Tahoma" w:cs="Arial"/>
          <w:sz w:val="14"/>
          <w:szCs w:val="22"/>
          <w:u w:val="single"/>
        </w:rPr>
        <w:t xml:space="preserve">§ </w:t>
      </w:r>
      <w:r w:rsidR="003879E2">
        <w:rPr>
          <w:rFonts w:ascii="Tahoma" w:hAnsi="Tahoma" w:cs="Arial"/>
          <w:sz w:val="14"/>
          <w:szCs w:val="22"/>
          <w:u w:val="single"/>
        </w:rPr>
        <w:t>9</w:t>
      </w:r>
      <w:r w:rsidRPr="003C4519">
        <w:rPr>
          <w:rFonts w:ascii="Tahoma" w:hAnsi="Tahoma" w:cs="Arial"/>
          <w:sz w:val="14"/>
          <w:szCs w:val="22"/>
          <w:u w:val="single"/>
        </w:rPr>
        <w:t xml:space="preserve"> BASES DES HONORAIRES</w:t>
      </w:r>
    </w:p>
    <w:p w:rsidR="00C36E4A" w:rsidRPr="005E7390" w:rsidRDefault="00C36E4A">
      <w:pPr>
        <w:rPr>
          <w:rFonts w:ascii="Tahoma" w:hAnsi="Tahoma" w:cs="Arial"/>
          <w:sz w:val="14"/>
          <w:szCs w:val="22"/>
        </w:rPr>
      </w:pPr>
    </w:p>
    <w:p w:rsidR="00743404" w:rsidRPr="005E7390" w:rsidRDefault="00743404" w:rsidP="00743404">
      <w:pPr>
        <w:jc w:val="both"/>
        <w:rPr>
          <w:rFonts w:ascii="Tahoma" w:hAnsi="Tahoma" w:cs="Arial"/>
          <w:sz w:val="14"/>
          <w:szCs w:val="22"/>
        </w:rPr>
      </w:pPr>
      <w:r w:rsidRPr="005E7390">
        <w:rPr>
          <w:rFonts w:ascii="Tahoma" w:hAnsi="Tahoma" w:cs="Arial"/>
          <w:sz w:val="14"/>
          <w:szCs w:val="22"/>
        </w:rPr>
        <w:t>Les parties conviennent, le cas échéant (cochez la case correspondante) que:</w:t>
      </w:r>
    </w:p>
    <w:p w:rsidR="00743404" w:rsidRPr="005E7390" w:rsidRDefault="00743404" w:rsidP="00743404">
      <w:pPr>
        <w:pStyle w:val="Texte"/>
        <w:tabs>
          <w:tab w:val="left" w:pos="284"/>
        </w:tabs>
        <w:ind w:left="284" w:hanging="284"/>
        <w:jc w:val="both"/>
        <w:rPr>
          <w:rFonts w:ascii="Tahoma" w:hAnsi="Tahoma" w:cs="Arial"/>
          <w:sz w:val="14"/>
          <w:szCs w:val="22"/>
        </w:rPr>
      </w:pPr>
    </w:p>
    <w:p w:rsidR="00C36E4A"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Pr="005E7390">
        <w:rPr>
          <w:rFonts w:ascii="Tahoma" w:hAnsi="Tahoma" w:cs="Arial"/>
          <w:sz w:val="14"/>
          <w:szCs w:val="22"/>
        </w:rPr>
        <w:t xml:space="preserve"> </w:t>
      </w:r>
      <w:r w:rsidR="00C36E4A" w:rsidRPr="005E7390">
        <w:rPr>
          <w:rFonts w:ascii="Tahoma" w:hAnsi="Tahoma" w:cs="Arial"/>
          <w:sz w:val="14"/>
          <w:szCs w:val="22"/>
        </w:rPr>
        <w:t>Les honoraires pour les prestations de base concernant les bâtiments, ainsi que pour les aménagements extérieurs et intérieurs sont définis à partir du coût imputable de l'objet</w:t>
      </w:r>
      <w:r w:rsidR="001805DF" w:rsidRPr="005E7390">
        <w:rPr>
          <w:rFonts w:ascii="Tahoma" w:hAnsi="Tahoma" w:cs="Arial"/>
          <w:sz w:val="14"/>
          <w:szCs w:val="22"/>
        </w:rPr>
        <w:t xml:space="preserve"> et du taux d’honoraires librement fixé d’un commun accord entre l’architecte et le maître d’ouvrage au moment de la signature du contrat</w:t>
      </w:r>
      <w:r w:rsidR="00AF716C" w:rsidRPr="005E7390">
        <w:rPr>
          <w:rFonts w:ascii="Tahoma" w:hAnsi="Tahoma" w:cs="Arial"/>
          <w:sz w:val="14"/>
          <w:szCs w:val="22"/>
        </w:rPr>
        <w:t xml:space="preserve"> par l’utilisation </w:t>
      </w:r>
      <w:r w:rsidR="00C36E4A" w:rsidRPr="005E7390">
        <w:rPr>
          <w:rFonts w:ascii="Tahoma" w:hAnsi="Tahoma" w:cs="Arial"/>
          <w:sz w:val="14"/>
          <w:szCs w:val="22"/>
        </w:rPr>
        <w:t xml:space="preserve">de la catégorie dans laquelle il range, et des abaques </w:t>
      </w:r>
      <w:r w:rsidR="00AF716C" w:rsidRPr="005E7390">
        <w:rPr>
          <w:rFonts w:ascii="Tahoma" w:hAnsi="Tahoma" w:cs="Arial"/>
          <w:sz w:val="14"/>
          <w:szCs w:val="22"/>
        </w:rPr>
        <w:t xml:space="preserve">de l’architecte </w:t>
      </w:r>
      <w:r w:rsidR="00C36E4A" w:rsidRPr="005E7390">
        <w:rPr>
          <w:rFonts w:ascii="Tahoma" w:hAnsi="Tahoma" w:cs="Arial"/>
          <w:sz w:val="14"/>
          <w:szCs w:val="22"/>
        </w:rPr>
        <w:t>correspondants.</w:t>
      </w:r>
    </w:p>
    <w:p w:rsidR="00C36E4A" w:rsidRPr="005E7390" w:rsidRDefault="00C36E4A">
      <w:pPr>
        <w:jc w:val="both"/>
        <w:rPr>
          <w:rFonts w:ascii="Tahoma" w:hAnsi="Tahoma" w:cs="Arial"/>
          <w:sz w:val="14"/>
          <w:szCs w:val="22"/>
        </w:rPr>
      </w:pPr>
    </w:p>
    <w:p w:rsidR="00743404" w:rsidRPr="005E7390" w:rsidRDefault="00743404" w:rsidP="00743404">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t>Autre</w:t>
      </w:r>
      <w:r w:rsidRPr="005E7390">
        <w:rPr>
          <w:rFonts w:ascii="Tahoma" w:hAnsi="Tahoma" w:cs="Arial"/>
          <w:sz w:val="14"/>
          <w:szCs w:val="22"/>
        </w:rPr>
        <w:t xml:space="preserve"> (à préciser). ………………………………………………………………………………………………………………………………………………………………………….</w:t>
      </w:r>
    </w:p>
    <w:p w:rsidR="00743404" w:rsidRPr="005E7390" w:rsidRDefault="00743404">
      <w:pPr>
        <w:jc w:val="both"/>
        <w:rPr>
          <w:rFonts w:ascii="Tahoma" w:hAnsi="Tahoma" w:cs="Arial"/>
          <w:sz w:val="14"/>
          <w:szCs w:val="22"/>
        </w:rPr>
      </w:pPr>
    </w:p>
    <w:p w:rsidR="00743404" w:rsidRPr="00743404" w:rsidRDefault="00743404" w:rsidP="00743404">
      <w:pPr>
        <w:jc w:val="center"/>
        <w:rPr>
          <w:rFonts w:ascii="Tahoma" w:hAnsi="Tahoma" w:cs="Arial"/>
          <w:color w:val="FF0000"/>
          <w:sz w:val="14"/>
          <w:szCs w:val="22"/>
        </w:rPr>
      </w:pPr>
      <w:r w:rsidRPr="00743404">
        <w:rPr>
          <w:rFonts w:ascii="Tahoma" w:hAnsi="Tahoma" w:cs="Arial"/>
          <w:color w:val="FF0000"/>
          <w:sz w:val="14"/>
          <w:szCs w:val="22"/>
          <w:u w:val="single"/>
        </w:rPr>
        <w:t xml:space="preserve">§ </w:t>
      </w:r>
      <w:r w:rsidR="002775CB">
        <w:rPr>
          <w:rFonts w:ascii="Tahoma" w:hAnsi="Tahoma" w:cs="Arial"/>
          <w:color w:val="FF0000"/>
          <w:sz w:val="14"/>
          <w:szCs w:val="22"/>
          <w:u w:val="single"/>
        </w:rPr>
        <w:t>9bis</w:t>
      </w:r>
      <w:r w:rsidRPr="00743404">
        <w:rPr>
          <w:rFonts w:ascii="Tahoma" w:hAnsi="Tahoma" w:cs="Arial"/>
          <w:color w:val="FF0000"/>
          <w:sz w:val="14"/>
          <w:szCs w:val="22"/>
          <w:u w:val="single"/>
        </w:rPr>
        <w:t xml:space="preserve"> COÛT IMPUTABLE</w:t>
      </w:r>
    </w:p>
    <w:p w:rsidR="00743404" w:rsidRPr="005E7390" w:rsidRDefault="00743404" w:rsidP="00743404">
      <w:pPr>
        <w:rPr>
          <w:rFonts w:ascii="Tahoma" w:hAnsi="Tahoma" w:cs="Arial"/>
          <w:sz w:val="14"/>
          <w:szCs w:val="22"/>
        </w:rPr>
      </w:pPr>
    </w:p>
    <w:p w:rsidR="003F50FA" w:rsidRPr="005E7390" w:rsidRDefault="003F50FA" w:rsidP="00743404">
      <w:pPr>
        <w:rPr>
          <w:rFonts w:ascii="Tahoma" w:hAnsi="Tahoma" w:cs="Arial"/>
          <w:sz w:val="14"/>
          <w:szCs w:val="22"/>
        </w:rPr>
      </w:pPr>
      <w:r w:rsidRPr="005E7390">
        <w:rPr>
          <w:rFonts w:ascii="Tahoma" w:hAnsi="Tahoma" w:cs="Arial"/>
          <w:sz w:val="14"/>
          <w:szCs w:val="22"/>
        </w:rPr>
        <w:t>En cas de calcul des honoraires, en tout ou partie, en considération du coût imputable de l’objet, les parties conviennent ce qui suit :</w:t>
      </w:r>
    </w:p>
    <w:p w:rsidR="003F50FA" w:rsidRPr="005E7390" w:rsidRDefault="003F50FA" w:rsidP="00743404">
      <w:pPr>
        <w:rPr>
          <w:rFonts w:ascii="Tahoma" w:hAnsi="Tahoma" w:cs="Arial"/>
          <w:sz w:val="14"/>
          <w:szCs w:val="22"/>
        </w:rPr>
      </w:pPr>
    </w:p>
    <w:p w:rsidR="00C36E4A" w:rsidRPr="005E7390" w:rsidRDefault="00C36E4A">
      <w:pPr>
        <w:tabs>
          <w:tab w:val="left" w:pos="426"/>
        </w:tabs>
        <w:jc w:val="both"/>
        <w:rPr>
          <w:rFonts w:ascii="Tahoma" w:hAnsi="Tahoma" w:cs="Arial"/>
          <w:sz w:val="14"/>
          <w:szCs w:val="22"/>
        </w:rPr>
      </w:pPr>
      <w:r w:rsidRPr="005E7390">
        <w:rPr>
          <w:rFonts w:ascii="Tahoma" w:hAnsi="Tahoma" w:cs="Arial"/>
          <w:sz w:val="14"/>
          <w:szCs w:val="22"/>
        </w:rPr>
        <w:t>(</w:t>
      </w:r>
      <w:r w:rsidR="003F50FA" w:rsidRPr="005E7390">
        <w:rPr>
          <w:rFonts w:ascii="Tahoma" w:hAnsi="Tahoma" w:cs="Arial"/>
          <w:sz w:val="14"/>
          <w:szCs w:val="22"/>
        </w:rPr>
        <w:t>1</w:t>
      </w:r>
      <w:r w:rsidRPr="005E7390">
        <w:rPr>
          <w:rFonts w:ascii="Tahoma" w:hAnsi="Tahoma" w:cs="Arial"/>
          <w:sz w:val="14"/>
          <w:szCs w:val="22"/>
        </w:rPr>
        <w:t>)</w:t>
      </w:r>
      <w:r w:rsidRPr="005E7390">
        <w:rPr>
          <w:rFonts w:ascii="Tahoma" w:hAnsi="Tahoma" w:cs="Arial"/>
          <w:sz w:val="14"/>
          <w:szCs w:val="22"/>
        </w:rPr>
        <w:tab/>
        <w:t>Le coût imputable est basé sur le coût effectif de l'objet.</w:t>
      </w:r>
    </w:p>
    <w:p w:rsidR="00C36E4A" w:rsidRPr="005E7390" w:rsidRDefault="00C36E4A">
      <w:pPr>
        <w:tabs>
          <w:tab w:val="left" w:pos="426"/>
        </w:tabs>
        <w:ind w:left="709" w:hanging="709"/>
        <w:jc w:val="both"/>
        <w:rPr>
          <w:rFonts w:ascii="Tahoma" w:hAnsi="Tahoma" w:cs="Arial"/>
          <w:sz w:val="14"/>
          <w:szCs w:val="22"/>
        </w:rPr>
      </w:pPr>
      <w:r w:rsidRPr="005E7390">
        <w:rPr>
          <w:rFonts w:ascii="Tahoma" w:hAnsi="Tahoma" w:cs="Arial"/>
          <w:sz w:val="14"/>
          <w:szCs w:val="22"/>
        </w:rPr>
        <w:tab/>
        <w:t>1.</w:t>
      </w:r>
      <w:r w:rsidRPr="005E7390">
        <w:rPr>
          <w:rFonts w:ascii="Tahoma" w:hAnsi="Tahoma" w:cs="Arial"/>
          <w:sz w:val="14"/>
          <w:szCs w:val="22"/>
        </w:rPr>
        <w:tab/>
        <w:t>Les acomptes pour les prestations des phases 1 à 3, sont basés sur le devis détaillé, et tant qu'il n'est pas établi, sur le devis estimatif.</w:t>
      </w:r>
    </w:p>
    <w:p w:rsidR="00C36E4A" w:rsidRPr="005E7390" w:rsidRDefault="00C36E4A">
      <w:pPr>
        <w:tabs>
          <w:tab w:val="left" w:pos="426"/>
        </w:tabs>
        <w:ind w:left="709" w:hanging="709"/>
        <w:jc w:val="both"/>
        <w:rPr>
          <w:rFonts w:ascii="Tahoma" w:hAnsi="Tahoma" w:cs="Arial"/>
          <w:sz w:val="14"/>
          <w:szCs w:val="22"/>
        </w:rPr>
      </w:pPr>
      <w:r w:rsidRPr="005E7390">
        <w:rPr>
          <w:rFonts w:ascii="Tahoma" w:hAnsi="Tahoma" w:cs="Arial"/>
          <w:sz w:val="14"/>
          <w:szCs w:val="22"/>
        </w:rPr>
        <w:tab/>
        <w:t>2.</w:t>
      </w:r>
      <w:r w:rsidRPr="005E7390">
        <w:rPr>
          <w:rFonts w:ascii="Tahoma" w:hAnsi="Tahoma" w:cs="Arial"/>
          <w:sz w:val="14"/>
          <w:szCs w:val="22"/>
        </w:rPr>
        <w:tab/>
        <w:t>Les acomptes pour les prestations des phases 4 à 7, sont basés sur le coût effectif, et tant qu'il n'est pas établi, sur le devis détaillé.</w:t>
      </w:r>
    </w:p>
    <w:p w:rsidR="00C36E4A" w:rsidRPr="005E7390" w:rsidRDefault="00C36E4A">
      <w:pPr>
        <w:jc w:val="both"/>
        <w:rPr>
          <w:rFonts w:ascii="Tahoma" w:hAnsi="Tahoma" w:cs="Arial"/>
          <w:sz w:val="14"/>
          <w:szCs w:val="22"/>
        </w:rPr>
      </w:pPr>
    </w:p>
    <w:p w:rsidR="00C36E4A" w:rsidRPr="005E7390" w:rsidRDefault="00C36E4A" w:rsidP="00DD36D1">
      <w:pPr>
        <w:jc w:val="both"/>
        <w:rPr>
          <w:rFonts w:ascii="Tahoma" w:hAnsi="Tahoma" w:cs="Arial"/>
          <w:sz w:val="14"/>
          <w:szCs w:val="22"/>
        </w:rPr>
      </w:pPr>
      <w:r w:rsidRPr="005E7390">
        <w:rPr>
          <w:rFonts w:ascii="Tahoma" w:hAnsi="Tahoma" w:cs="Arial"/>
          <w:sz w:val="14"/>
          <w:szCs w:val="22"/>
        </w:rPr>
        <w:t>(</w:t>
      </w:r>
      <w:r w:rsidR="003F50FA" w:rsidRPr="005E7390">
        <w:rPr>
          <w:rFonts w:ascii="Tahoma" w:hAnsi="Tahoma" w:cs="Arial"/>
          <w:sz w:val="14"/>
          <w:szCs w:val="22"/>
        </w:rPr>
        <w:t>2</w:t>
      </w:r>
      <w:r w:rsidRPr="005E7390">
        <w:rPr>
          <w:rFonts w:ascii="Tahoma" w:hAnsi="Tahoma" w:cs="Arial"/>
          <w:sz w:val="14"/>
          <w:szCs w:val="22"/>
        </w:rPr>
        <w:t>) Le coût imputable selon l'article (</w:t>
      </w:r>
      <w:r w:rsidR="003F50FA" w:rsidRPr="005E7390">
        <w:rPr>
          <w:rFonts w:ascii="Tahoma" w:hAnsi="Tahoma" w:cs="Arial"/>
          <w:sz w:val="14"/>
          <w:szCs w:val="22"/>
        </w:rPr>
        <w:t>1</w:t>
      </w:r>
      <w:r w:rsidRPr="005E7390">
        <w:rPr>
          <w:rFonts w:ascii="Tahoma" w:hAnsi="Tahoma" w:cs="Arial"/>
          <w:sz w:val="14"/>
          <w:szCs w:val="22"/>
        </w:rPr>
        <w:t>) implique l'application des prix du marché local, pour le cas où le maître d'ouvrage,</w:t>
      </w:r>
    </w:p>
    <w:p w:rsidR="00C36E4A" w:rsidRPr="005E7390" w:rsidRDefault="00C36E4A">
      <w:pPr>
        <w:jc w:val="both"/>
        <w:rPr>
          <w:rFonts w:ascii="Tahoma" w:hAnsi="Tahoma" w:cs="Arial"/>
          <w:sz w:val="14"/>
          <w:szCs w:val="22"/>
        </w:rPr>
      </w:pPr>
    </w:p>
    <w:p w:rsidR="00C36E4A" w:rsidRPr="005E7390" w:rsidRDefault="00C36E4A">
      <w:pPr>
        <w:ind w:left="426"/>
        <w:jc w:val="both"/>
        <w:rPr>
          <w:rFonts w:ascii="Tahoma" w:hAnsi="Tahoma" w:cs="Arial"/>
          <w:sz w:val="14"/>
          <w:szCs w:val="22"/>
        </w:rPr>
      </w:pPr>
      <w:r w:rsidRPr="005E7390">
        <w:rPr>
          <w:rFonts w:ascii="Tahoma" w:hAnsi="Tahoma" w:cs="Arial"/>
          <w:sz w:val="14"/>
          <w:szCs w:val="22"/>
        </w:rPr>
        <w:t>1.</w:t>
      </w:r>
      <w:r w:rsidRPr="005E7390">
        <w:rPr>
          <w:rFonts w:ascii="Tahoma" w:hAnsi="Tahoma" w:cs="Arial"/>
          <w:sz w:val="14"/>
          <w:szCs w:val="22"/>
        </w:rPr>
        <w:tab/>
        <w:t>est lui-même fournisseur ou prestataire.</w:t>
      </w:r>
    </w:p>
    <w:p w:rsidR="00C36E4A" w:rsidRPr="005E7390" w:rsidRDefault="00C36E4A">
      <w:pPr>
        <w:ind w:left="426"/>
        <w:jc w:val="both"/>
        <w:rPr>
          <w:rFonts w:ascii="Tahoma" w:hAnsi="Tahoma" w:cs="Arial"/>
          <w:sz w:val="14"/>
          <w:szCs w:val="22"/>
        </w:rPr>
      </w:pPr>
      <w:r w:rsidRPr="005E7390">
        <w:rPr>
          <w:rFonts w:ascii="Tahoma" w:hAnsi="Tahoma" w:cs="Arial"/>
          <w:sz w:val="14"/>
          <w:szCs w:val="22"/>
        </w:rPr>
        <w:t>2.</w:t>
      </w:r>
      <w:r w:rsidRPr="005E7390">
        <w:rPr>
          <w:rFonts w:ascii="Tahoma" w:hAnsi="Tahoma" w:cs="Arial"/>
          <w:sz w:val="14"/>
          <w:szCs w:val="22"/>
        </w:rPr>
        <w:tab/>
        <w:t>obtient des rabais extraordinaires des adjudicataires.</w:t>
      </w:r>
    </w:p>
    <w:p w:rsidR="00C36E4A" w:rsidRPr="005E7390" w:rsidRDefault="00C36E4A">
      <w:pPr>
        <w:ind w:left="426"/>
        <w:jc w:val="both"/>
        <w:rPr>
          <w:rFonts w:ascii="Tahoma" w:hAnsi="Tahoma" w:cs="Arial"/>
          <w:sz w:val="14"/>
          <w:szCs w:val="22"/>
        </w:rPr>
      </w:pPr>
      <w:r w:rsidRPr="005E7390">
        <w:rPr>
          <w:rFonts w:ascii="Tahoma" w:hAnsi="Tahoma" w:cs="Arial"/>
          <w:sz w:val="14"/>
          <w:szCs w:val="22"/>
        </w:rPr>
        <w:t>3.</w:t>
      </w:r>
      <w:r w:rsidRPr="005E7390">
        <w:rPr>
          <w:rFonts w:ascii="Tahoma" w:hAnsi="Tahoma" w:cs="Arial"/>
          <w:sz w:val="14"/>
          <w:szCs w:val="22"/>
        </w:rPr>
        <w:tab/>
        <w:t>bénéficie de prestations non mises en compte.</w:t>
      </w:r>
    </w:p>
    <w:p w:rsidR="00C36E4A" w:rsidRPr="005E7390" w:rsidRDefault="00C36E4A">
      <w:pPr>
        <w:ind w:left="709" w:hanging="283"/>
        <w:jc w:val="both"/>
        <w:rPr>
          <w:rFonts w:ascii="Tahoma" w:hAnsi="Tahoma" w:cs="Arial"/>
          <w:sz w:val="14"/>
          <w:szCs w:val="22"/>
        </w:rPr>
      </w:pPr>
      <w:r w:rsidRPr="005E7390">
        <w:rPr>
          <w:rFonts w:ascii="Tahoma" w:hAnsi="Tahoma" w:cs="Arial"/>
          <w:sz w:val="14"/>
          <w:szCs w:val="22"/>
        </w:rPr>
        <w:t>4.</w:t>
      </w:r>
      <w:r w:rsidRPr="005E7390">
        <w:rPr>
          <w:rFonts w:ascii="Tahoma" w:hAnsi="Tahoma" w:cs="Arial"/>
          <w:sz w:val="14"/>
          <w:szCs w:val="22"/>
        </w:rPr>
        <w:tab/>
        <w:t xml:space="preserve">fait mettre en </w:t>
      </w:r>
      <w:r w:rsidR="005E7390">
        <w:rPr>
          <w:rFonts w:ascii="Tahoma" w:hAnsi="Tahoma" w:cs="Arial"/>
          <w:sz w:val="14"/>
          <w:szCs w:val="22"/>
        </w:rPr>
        <w:t xml:space="preserve">œuvre </w:t>
      </w:r>
      <w:r w:rsidRPr="005E7390">
        <w:rPr>
          <w:rFonts w:ascii="Tahoma" w:hAnsi="Tahoma" w:cs="Arial"/>
          <w:sz w:val="14"/>
          <w:szCs w:val="22"/>
        </w:rPr>
        <w:t>des matériaux ou des éléments récupérés, existants ou qui ont fait l'objet d'une fourniture préalable.</w:t>
      </w:r>
    </w:p>
    <w:p w:rsidR="00C36E4A" w:rsidRPr="005E7390" w:rsidRDefault="00C36E4A">
      <w:pPr>
        <w:jc w:val="both"/>
        <w:rPr>
          <w:rFonts w:ascii="Tahoma" w:hAnsi="Tahoma" w:cs="Arial"/>
          <w:sz w:val="14"/>
          <w:szCs w:val="22"/>
        </w:rPr>
      </w:pPr>
    </w:p>
    <w:p w:rsidR="00C36E4A" w:rsidRPr="003C4519" w:rsidRDefault="00C36E4A" w:rsidP="00134F07">
      <w:pPr>
        <w:jc w:val="both"/>
        <w:rPr>
          <w:rFonts w:ascii="Tahoma" w:hAnsi="Tahoma" w:cs="Arial"/>
          <w:sz w:val="14"/>
          <w:szCs w:val="22"/>
        </w:rPr>
      </w:pPr>
      <w:r w:rsidRPr="005E7390">
        <w:rPr>
          <w:rFonts w:ascii="Tahoma" w:hAnsi="Tahoma" w:cs="Arial"/>
          <w:sz w:val="14"/>
          <w:szCs w:val="22"/>
        </w:rPr>
        <w:t>(</w:t>
      </w:r>
      <w:r w:rsidR="003F50FA" w:rsidRPr="005E7390">
        <w:rPr>
          <w:rFonts w:ascii="Tahoma" w:hAnsi="Tahoma" w:cs="Arial"/>
          <w:sz w:val="14"/>
          <w:szCs w:val="22"/>
        </w:rPr>
        <w:t>3</w:t>
      </w:r>
      <w:r w:rsidRPr="005E7390">
        <w:rPr>
          <w:rFonts w:ascii="Tahoma" w:hAnsi="Tahoma" w:cs="Arial"/>
          <w:sz w:val="14"/>
          <w:szCs w:val="22"/>
        </w:rPr>
        <w:t xml:space="preserve">) Le coût imputable pour les prestations </w:t>
      </w:r>
      <w:r w:rsidRPr="003C4519">
        <w:rPr>
          <w:rFonts w:ascii="Tahoma" w:hAnsi="Tahoma" w:cs="Arial"/>
          <w:sz w:val="14"/>
          <w:szCs w:val="22"/>
        </w:rPr>
        <w:t>de base concernant les bâtiments et les aménagements intérieurs inclut les coûts des installations techniques, des équipements d'exploitations ainsi que de leurs éléments fonctionnels intégrés au bâtiment que l'architecte ne projette pas et dont il ne dirige pas l'exécution, par exemple l'ensemble des réseaux et appareils des installations sanitaires, de chauffage, de ventilation et climatisation, les installations électriques haute et basse tension, les ascenseurs et monte-charges, les équipements de sécurité et d'alerte, les appareillages de stockage et de manutention, etc</w:t>
      </w:r>
      <w:r w:rsidR="00134F07">
        <w:rPr>
          <w:rFonts w:ascii="Tahoma" w:hAnsi="Tahoma" w:cs="Arial"/>
          <w:sz w:val="14"/>
          <w:szCs w:val="22"/>
        </w:rPr>
        <w:t>.</w:t>
      </w:r>
    </w:p>
    <w:p w:rsidR="00C36E4A" w:rsidRPr="003C4519" w:rsidRDefault="00C36E4A">
      <w:pPr>
        <w:jc w:val="both"/>
        <w:rPr>
          <w:rFonts w:ascii="Tahoma" w:hAnsi="Tahoma" w:cs="Arial"/>
          <w:sz w:val="14"/>
          <w:szCs w:val="22"/>
        </w:rPr>
      </w:pPr>
    </w:p>
    <w:p w:rsidR="00C36E4A" w:rsidRPr="005E7390" w:rsidRDefault="00C36E4A">
      <w:pPr>
        <w:ind w:left="426"/>
        <w:jc w:val="both"/>
        <w:rPr>
          <w:rFonts w:ascii="Tahoma" w:hAnsi="Tahoma" w:cs="Arial"/>
          <w:sz w:val="14"/>
          <w:szCs w:val="22"/>
        </w:rPr>
      </w:pPr>
      <w:r w:rsidRPr="003C4519">
        <w:rPr>
          <w:rFonts w:ascii="Tahoma" w:hAnsi="Tahoma" w:cs="Arial"/>
          <w:sz w:val="14"/>
          <w:szCs w:val="22"/>
        </w:rPr>
        <w:t>1.</w:t>
      </w:r>
      <w:r w:rsidRPr="003C4519">
        <w:rPr>
          <w:rFonts w:ascii="Tahoma" w:hAnsi="Tahoma" w:cs="Arial"/>
          <w:sz w:val="14"/>
          <w:szCs w:val="22"/>
        </w:rPr>
        <w:tab/>
      </w:r>
      <w:r w:rsidRPr="005E7390">
        <w:rPr>
          <w:rFonts w:ascii="Tahoma" w:hAnsi="Tahoma" w:cs="Arial"/>
          <w:sz w:val="14"/>
          <w:szCs w:val="22"/>
        </w:rPr>
        <w:t>intégralement jusqu'à concurrence de 25 % des autres coûts imputables.</w:t>
      </w:r>
    </w:p>
    <w:p w:rsidR="00C36E4A" w:rsidRPr="005E7390" w:rsidRDefault="00C36E4A">
      <w:pPr>
        <w:ind w:left="426"/>
        <w:jc w:val="both"/>
        <w:rPr>
          <w:rFonts w:ascii="Tahoma" w:hAnsi="Tahoma" w:cs="Arial"/>
          <w:sz w:val="14"/>
          <w:szCs w:val="22"/>
        </w:rPr>
      </w:pPr>
      <w:r w:rsidRPr="005E7390">
        <w:rPr>
          <w:rFonts w:ascii="Tahoma" w:hAnsi="Tahoma" w:cs="Arial"/>
          <w:sz w:val="14"/>
          <w:szCs w:val="22"/>
        </w:rPr>
        <w:t>2.</w:t>
      </w:r>
      <w:r w:rsidRPr="005E7390">
        <w:rPr>
          <w:rFonts w:ascii="Tahoma" w:hAnsi="Tahoma" w:cs="Arial"/>
          <w:sz w:val="14"/>
          <w:szCs w:val="22"/>
        </w:rPr>
        <w:tab/>
        <w:t>à moitié, pour la partie qui dépasse 25 % des autres coûts imputables.</w:t>
      </w:r>
    </w:p>
    <w:p w:rsidR="00C36E4A" w:rsidRPr="005E7390" w:rsidRDefault="00C36E4A">
      <w:pPr>
        <w:jc w:val="both"/>
        <w:rPr>
          <w:rFonts w:ascii="Tahoma" w:hAnsi="Tahoma" w:cs="Arial"/>
          <w:sz w:val="14"/>
          <w:szCs w:val="22"/>
        </w:rPr>
      </w:pPr>
    </w:p>
    <w:p w:rsidR="00C36E4A" w:rsidRPr="005E7390" w:rsidRDefault="00C36E4A">
      <w:pPr>
        <w:jc w:val="both"/>
        <w:rPr>
          <w:rFonts w:ascii="Tahoma" w:hAnsi="Tahoma" w:cs="Arial"/>
          <w:sz w:val="14"/>
          <w:szCs w:val="22"/>
        </w:rPr>
      </w:pPr>
      <w:r w:rsidRPr="005E7390">
        <w:rPr>
          <w:rFonts w:ascii="Tahoma" w:hAnsi="Tahoma" w:cs="Arial"/>
          <w:sz w:val="14"/>
          <w:szCs w:val="22"/>
        </w:rPr>
        <w:t>(</w:t>
      </w:r>
      <w:r w:rsidR="003F50FA" w:rsidRPr="005E7390">
        <w:rPr>
          <w:rFonts w:ascii="Tahoma" w:hAnsi="Tahoma" w:cs="Arial"/>
          <w:sz w:val="14"/>
          <w:szCs w:val="22"/>
        </w:rPr>
        <w:t>4</w:t>
      </w:r>
      <w:r w:rsidRPr="005E7390">
        <w:rPr>
          <w:rFonts w:ascii="Tahoma" w:hAnsi="Tahoma" w:cs="Arial"/>
          <w:sz w:val="14"/>
          <w:szCs w:val="22"/>
        </w:rPr>
        <w:t>) N'est pas imputable au coût  de l'objet servant au calcul des honoraires pour les prestations de base concernant les bâtiments et les aménagements extérieurs et intérieurs, la TVA dont l'objet est grevé ainsi que les coûts découlant de :</w:t>
      </w:r>
    </w:p>
    <w:p w:rsidR="00C36E4A" w:rsidRPr="005E7390" w:rsidRDefault="00C36E4A">
      <w:pPr>
        <w:jc w:val="both"/>
        <w:rPr>
          <w:rFonts w:ascii="Tahoma" w:hAnsi="Tahoma" w:cs="Arial"/>
          <w:sz w:val="14"/>
          <w:szCs w:val="22"/>
        </w:rPr>
      </w:pPr>
    </w:p>
    <w:p w:rsidR="00C36E4A" w:rsidRPr="005E7390" w:rsidRDefault="00C36E4A">
      <w:pPr>
        <w:ind w:left="709" w:hanging="283"/>
        <w:jc w:val="both"/>
        <w:rPr>
          <w:rFonts w:ascii="Tahoma" w:hAnsi="Tahoma" w:cs="Arial"/>
          <w:sz w:val="14"/>
          <w:szCs w:val="22"/>
        </w:rPr>
      </w:pPr>
      <w:r w:rsidRPr="005E7390">
        <w:rPr>
          <w:rFonts w:ascii="Tahoma" w:hAnsi="Tahoma" w:cs="Arial"/>
          <w:sz w:val="14"/>
          <w:szCs w:val="22"/>
        </w:rPr>
        <w:t>1.</w:t>
      </w:r>
      <w:r w:rsidRPr="005E7390">
        <w:rPr>
          <w:rFonts w:ascii="Tahoma" w:hAnsi="Tahoma" w:cs="Arial"/>
          <w:sz w:val="14"/>
          <w:szCs w:val="22"/>
        </w:rPr>
        <w:tab/>
        <w:t>l'achat du terrain, y compris les frais de notaire et d'obtention,</w:t>
      </w:r>
    </w:p>
    <w:p w:rsidR="00C36E4A" w:rsidRPr="005E7390" w:rsidRDefault="00C36E4A">
      <w:pPr>
        <w:ind w:left="709" w:hanging="283"/>
        <w:jc w:val="both"/>
        <w:rPr>
          <w:rFonts w:ascii="Tahoma" w:hAnsi="Tahoma" w:cs="Arial"/>
          <w:sz w:val="14"/>
          <w:szCs w:val="22"/>
        </w:rPr>
      </w:pPr>
      <w:r w:rsidRPr="005E7390">
        <w:rPr>
          <w:rFonts w:ascii="Tahoma" w:hAnsi="Tahoma" w:cs="Arial"/>
          <w:sz w:val="14"/>
          <w:szCs w:val="22"/>
        </w:rPr>
        <w:t>2.</w:t>
      </w:r>
      <w:r w:rsidRPr="005E7390">
        <w:rPr>
          <w:rFonts w:ascii="Tahoma" w:hAnsi="Tahoma" w:cs="Arial"/>
          <w:sz w:val="14"/>
          <w:szCs w:val="22"/>
        </w:rPr>
        <w:tab/>
        <w:t>la préparation du terrain pour autant que l'architecte ne la projette pas, et n'en surveille pas l'exécution,</w:t>
      </w:r>
    </w:p>
    <w:p w:rsidR="00C36E4A" w:rsidRPr="005E7390" w:rsidRDefault="00C36E4A" w:rsidP="00DD36D1">
      <w:pPr>
        <w:ind w:left="709" w:hanging="283"/>
        <w:jc w:val="both"/>
        <w:rPr>
          <w:rFonts w:ascii="Tahoma" w:hAnsi="Tahoma" w:cs="Arial"/>
          <w:sz w:val="14"/>
          <w:szCs w:val="22"/>
        </w:rPr>
      </w:pPr>
      <w:r w:rsidRPr="005E7390">
        <w:rPr>
          <w:rFonts w:ascii="Tahoma" w:hAnsi="Tahoma" w:cs="Arial"/>
          <w:sz w:val="14"/>
          <w:szCs w:val="22"/>
        </w:rPr>
        <w:t>3.</w:t>
      </w:r>
      <w:r w:rsidRPr="005E7390">
        <w:rPr>
          <w:rFonts w:ascii="Tahoma" w:hAnsi="Tahoma" w:cs="Arial"/>
          <w:sz w:val="14"/>
          <w:szCs w:val="22"/>
        </w:rPr>
        <w:tab/>
        <w:t>la participation financière du maître d'ouvrage à l'urbanisation,</w:t>
      </w:r>
    </w:p>
    <w:p w:rsidR="00C36E4A" w:rsidRPr="005E7390" w:rsidRDefault="00C36E4A">
      <w:pPr>
        <w:ind w:left="709" w:hanging="283"/>
        <w:jc w:val="both"/>
        <w:rPr>
          <w:rFonts w:ascii="Tahoma" w:hAnsi="Tahoma" w:cs="Arial"/>
          <w:sz w:val="14"/>
          <w:szCs w:val="22"/>
        </w:rPr>
      </w:pPr>
      <w:r w:rsidRPr="005E7390">
        <w:rPr>
          <w:rFonts w:ascii="Tahoma" w:hAnsi="Tahoma" w:cs="Arial"/>
          <w:sz w:val="14"/>
          <w:szCs w:val="22"/>
        </w:rPr>
        <w:t>4.</w:t>
      </w:r>
      <w:r w:rsidRPr="005E7390">
        <w:rPr>
          <w:rFonts w:ascii="Tahoma" w:hAnsi="Tahoma" w:cs="Arial"/>
          <w:sz w:val="14"/>
          <w:szCs w:val="22"/>
        </w:rPr>
        <w:tab/>
        <w:t xml:space="preserve">les ouvrages d'infrastructure tels que ponts et chaussées, canalisations, drains et lignes électriques, etc... </w:t>
      </w:r>
      <w:proofErr w:type="gramStart"/>
      <w:r w:rsidRPr="005E7390">
        <w:rPr>
          <w:rFonts w:ascii="Tahoma" w:hAnsi="Tahoma" w:cs="Arial"/>
          <w:sz w:val="14"/>
          <w:szCs w:val="22"/>
        </w:rPr>
        <w:t>pour</w:t>
      </w:r>
      <w:proofErr w:type="gramEnd"/>
      <w:r w:rsidRPr="005E7390">
        <w:rPr>
          <w:rFonts w:ascii="Tahoma" w:hAnsi="Tahoma" w:cs="Arial"/>
          <w:sz w:val="14"/>
          <w:szCs w:val="22"/>
        </w:rPr>
        <w:t xml:space="preserve"> autant que l'architecte ne les projette pas et n'en surveille pas l'exécution,</w:t>
      </w:r>
    </w:p>
    <w:p w:rsidR="00C36E4A" w:rsidRPr="005E7390" w:rsidRDefault="00C36E4A">
      <w:pPr>
        <w:ind w:left="709" w:hanging="283"/>
        <w:jc w:val="both"/>
        <w:rPr>
          <w:rFonts w:ascii="Tahoma" w:hAnsi="Tahoma" w:cs="Arial"/>
          <w:sz w:val="14"/>
          <w:szCs w:val="22"/>
        </w:rPr>
      </w:pPr>
      <w:r w:rsidRPr="005E7390">
        <w:rPr>
          <w:rFonts w:ascii="Tahoma" w:hAnsi="Tahoma" w:cs="Arial"/>
          <w:sz w:val="14"/>
          <w:szCs w:val="22"/>
        </w:rPr>
        <w:t>5.</w:t>
      </w:r>
      <w:r w:rsidRPr="005E7390">
        <w:rPr>
          <w:rFonts w:ascii="Tahoma" w:hAnsi="Tahoma" w:cs="Arial"/>
          <w:sz w:val="14"/>
          <w:szCs w:val="22"/>
        </w:rPr>
        <w:tab/>
        <w:t>l'aménagement des alentours si ceux-ci font l'objet d'une mission d'architecte payée séparément,</w:t>
      </w:r>
    </w:p>
    <w:p w:rsidR="00C36E4A" w:rsidRPr="005E7390" w:rsidRDefault="00C36E4A" w:rsidP="00DD36D1">
      <w:pPr>
        <w:ind w:left="709" w:hanging="283"/>
        <w:jc w:val="both"/>
        <w:rPr>
          <w:rFonts w:ascii="Tahoma" w:hAnsi="Tahoma" w:cs="Arial"/>
          <w:sz w:val="14"/>
          <w:szCs w:val="22"/>
        </w:rPr>
      </w:pPr>
      <w:r w:rsidRPr="005E7390">
        <w:rPr>
          <w:rFonts w:ascii="Tahoma" w:hAnsi="Tahoma" w:cs="Arial"/>
          <w:sz w:val="14"/>
          <w:szCs w:val="22"/>
        </w:rPr>
        <w:t>6.</w:t>
      </w:r>
      <w:r w:rsidRPr="005E7390">
        <w:rPr>
          <w:rFonts w:ascii="Tahoma" w:hAnsi="Tahoma" w:cs="Arial"/>
          <w:sz w:val="14"/>
          <w:szCs w:val="22"/>
        </w:rPr>
        <w:tab/>
        <w:t xml:space="preserve">les équipements et outillages indépendants du bâtiment que le maître d'ouvrage se procure sans l'intervention de l'architecte p.ex. </w:t>
      </w:r>
      <w:proofErr w:type="gramStart"/>
      <w:r w:rsidRPr="005E7390">
        <w:rPr>
          <w:rFonts w:ascii="Tahoma" w:hAnsi="Tahoma" w:cs="Arial"/>
          <w:sz w:val="14"/>
          <w:szCs w:val="22"/>
        </w:rPr>
        <w:t>mobilier</w:t>
      </w:r>
      <w:proofErr w:type="gramEnd"/>
      <w:r w:rsidRPr="005E7390">
        <w:rPr>
          <w:rFonts w:ascii="Tahoma" w:hAnsi="Tahoma" w:cs="Arial"/>
          <w:sz w:val="14"/>
          <w:szCs w:val="22"/>
        </w:rPr>
        <w:t>, ustensiles,  etc...</w:t>
      </w:r>
    </w:p>
    <w:p w:rsidR="00C36E4A" w:rsidRPr="005E7390" w:rsidRDefault="00C36E4A">
      <w:pPr>
        <w:ind w:left="709" w:hanging="283"/>
        <w:jc w:val="both"/>
        <w:rPr>
          <w:rFonts w:ascii="Tahoma" w:hAnsi="Tahoma" w:cs="Arial"/>
          <w:sz w:val="14"/>
          <w:szCs w:val="22"/>
        </w:rPr>
      </w:pPr>
      <w:r w:rsidRPr="005E7390">
        <w:rPr>
          <w:rFonts w:ascii="Tahoma" w:hAnsi="Tahoma" w:cs="Arial"/>
          <w:sz w:val="14"/>
          <w:szCs w:val="22"/>
        </w:rPr>
        <w:t>7.</w:t>
      </w:r>
      <w:r w:rsidRPr="005E7390">
        <w:rPr>
          <w:rFonts w:ascii="Tahoma" w:hAnsi="Tahoma" w:cs="Arial"/>
          <w:sz w:val="14"/>
          <w:szCs w:val="22"/>
        </w:rPr>
        <w:tab/>
        <w:t xml:space="preserve">des </w:t>
      </w:r>
      <w:r w:rsidR="005E7390" w:rsidRPr="005E7390">
        <w:rPr>
          <w:rFonts w:ascii="Tahoma" w:hAnsi="Tahoma" w:cs="Arial"/>
          <w:sz w:val="14"/>
          <w:szCs w:val="22"/>
        </w:rPr>
        <w:t xml:space="preserve">œuvres </w:t>
      </w:r>
      <w:r w:rsidRPr="005E7390">
        <w:rPr>
          <w:rFonts w:ascii="Tahoma" w:hAnsi="Tahoma" w:cs="Arial"/>
          <w:sz w:val="14"/>
          <w:szCs w:val="22"/>
        </w:rPr>
        <w:t>d'art pour autant qu'elles ne sont pas projetées et que leur exécution n'est pas dirigée par  l'architecte,</w:t>
      </w:r>
    </w:p>
    <w:p w:rsidR="00C36E4A" w:rsidRPr="005E7390" w:rsidRDefault="00C36E4A">
      <w:pPr>
        <w:ind w:left="709" w:hanging="283"/>
        <w:jc w:val="both"/>
        <w:rPr>
          <w:rFonts w:ascii="Tahoma" w:hAnsi="Tahoma" w:cs="Arial"/>
          <w:sz w:val="14"/>
          <w:szCs w:val="22"/>
        </w:rPr>
      </w:pPr>
      <w:r w:rsidRPr="005E7390">
        <w:rPr>
          <w:rFonts w:ascii="Tahoma" w:hAnsi="Tahoma" w:cs="Arial"/>
          <w:sz w:val="14"/>
          <w:szCs w:val="22"/>
        </w:rPr>
        <w:t>8.</w:t>
      </w:r>
      <w:r w:rsidRPr="005E7390">
        <w:rPr>
          <w:rFonts w:ascii="Tahoma" w:hAnsi="Tahoma" w:cs="Arial"/>
          <w:sz w:val="14"/>
          <w:szCs w:val="22"/>
        </w:rPr>
        <w:tab/>
        <w:t xml:space="preserve">les frais accessoires tels </w:t>
      </w:r>
      <w:r w:rsidR="00864AFD" w:rsidRPr="005E7390">
        <w:rPr>
          <w:rFonts w:ascii="Tahoma" w:hAnsi="Tahoma" w:cs="Arial"/>
          <w:sz w:val="14"/>
          <w:szCs w:val="22"/>
        </w:rPr>
        <w:t>qu’honoraires</w:t>
      </w:r>
      <w:r w:rsidRPr="005E7390">
        <w:rPr>
          <w:rFonts w:ascii="Tahoma" w:hAnsi="Tahoma" w:cs="Arial"/>
          <w:sz w:val="14"/>
          <w:szCs w:val="22"/>
        </w:rPr>
        <w:t xml:space="preserve"> de tiers collaborant à l'ouvrage p.ex. </w:t>
      </w:r>
      <w:proofErr w:type="gramStart"/>
      <w:r w:rsidRPr="005E7390">
        <w:rPr>
          <w:rFonts w:ascii="Tahoma" w:hAnsi="Tahoma" w:cs="Arial"/>
          <w:sz w:val="14"/>
          <w:szCs w:val="22"/>
        </w:rPr>
        <w:t>ingénieurs-conseils</w:t>
      </w:r>
      <w:proofErr w:type="gramEnd"/>
      <w:r w:rsidRPr="005E7390">
        <w:rPr>
          <w:rFonts w:ascii="Tahoma" w:hAnsi="Tahoma" w:cs="Arial"/>
          <w:sz w:val="14"/>
          <w:szCs w:val="22"/>
        </w:rPr>
        <w:t xml:space="preserve"> ou autres spécialistes.</w:t>
      </w:r>
    </w:p>
    <w:p w:rsidR="00C36E4A" w:rsidRPr="005E7390" w:rsidRDefault="00C36E4A">
      <w:pPr>
        <w:jc w:val="both"/>
        <w:rPr>
          <w:rFonts w:ascii="Tahoma" w:hAnsi="Tahoma" w:cs="Arial"/>
          <w:sz w:val="14"/>
          <w:szCs w:val="22"/>
        </w:rPr>
      </w:pPr>
    </w:p>
    <w:p w:rsidR="00EC436A" w:rsidRPr="005E7390" w:rsidRDefault="00EC436A">
      <w:pPr>
        <w:jc w:val="both"/>
        <w:rPr>
          <w:rFonts w:ascii="Tahoma" w:hAnsi="Tahoma" w:cs="Arial"/>
          <w:sz w:val="14"/>
          <w:szCs w:val="22"/>
        </w:rPr>
      </w:pPr>
      <w:r w:rsidRPr="005E7390">
        <w:rPr>
          <w:rFonts w:ascii="Tahoma" w:hAnsi="Tahoma" w:cs="Arial"/>
          <w:sz w:val="14"/>
          <w:szCs w:val="22"/>
        </w:rPr>
        <w:t>(</w:t>
      </w:r>
      <w:r w:rsidR="003F50FA" w:rsidRPr="005E7390">
        <w:rPr>
          <w:rFonts w:ascii="Tahoma" w:hAnsi="Tahoma" w:cs="Arial"/>
          <w:sz w:val="14"/>
          <w:szCs w:val="22"/>
        </w:rPr>
        <w:t>5</w:t>
      </w:r>
      <w:r w:rsidRPr="005E7390">
        <w:rPr>
          <w:rFonts w:ascii="Tahoma" w:hAnsi="Tahoma" w:cs="Arial"/>
          <w:sz w:val="14"/>
          <w:szCs w:val="22"/>
        </w:rPr>
        <w:t xml:space="preserve">) Le coût imputable, servant au calcul des honoraires, est le coût total du bâtiment sans que ni les pénalités de retard infligées à des entreprises par les maîtres de l’ouvrage, ni les </w:t>
      </w:r>
      <w:r w:rsidR="0032491D" w:rsidRPr="005E7390">
        <w:rPr>
          <w:rFonts w:ascii="Tahoma" w:hAnsi="Tahoma" w:cs="Arial"/>
          <w:sz w:val="14"/>
          <w:szCs w:val="22"/>
        </w:rPr>
        <w:t xml:space="preserve">remises </w:t>
      </w:r>
      <w:r w:rsidRPr="005E7390">
        <w:rPr>
          <w:rFonts w:ascii="Tahoma" w:hAnsi="Tahoma" w:cs="Arial"/>
          <w:sz w:val="14"/>
          <w:szCs w:val="22"/>
        </w:rPr>
        <w:t>accordés aux maîtres de l’ouvrage par les entreprises ne soient déduits.</w:t>
      </w:r>
    </w:p>
    <w:p w:rsidR="00EC436A" w:rsidRPr="005E7390" w:rsidRDefault="00EC436A">
      <w:pPr>
        <w:jc w:val="both"/>
        <w:rPr>
          <w:rFonts w:ascii="Tahoma" w:hAnsi="Tahoma" w:cs="Arial"/>
          <w:sz w:val="14"/>
          <w:szCs w:val="22"/>
        </w:rPr>
      </w:pPr>
    </w:p>
    <w:p w:rsidR="00C36E4A" w:rsidRPr="005E7390" w:rsidRDefault="00EC436A">
      <w:pPr>
        <w:jc w:val="both"/>
        <w:rPr>
          <w:rFonts w:ascii="Tahoma" w:hAnsi="Tahoma" w:cs="Arial"/>
          <w:sz w:val="14"/>
          <w:szCs w:val="22"/>
        </w:rPr>
      </w:pPr>
      <w:r w:rsidRPr="005E7390">
        <w:rPr>
          <w:rFonts w:ascii="Tahoma" w:hAnsi="Tahoma" w:cs="Arial"/>
          <w:sz w:val="14"/>
          <w:szCs w:val="22"/>
        </w:rPr>
        <w:t>(</w:t>
      </w:r>
      <w:r w:rsidR="005E7390" w:rsidRPr="005E7390">
        <w:rPr>
          <w:rFonts w:ascii="Tahoma" w:hAnsi="Tahoma" w:cs="Arial"/>
          <w:sz w:val="14"/>
          <w:szCs w:val="22"/>
        </w:rPr>
        <w:t>6</w:t>
      </w:r>
      <w:r w:rsidR="00C36E4A" w:rsidRPr="005E7390">
        <w:rPr>
          <w:rFonts w:ascii="Tahoma" w:hAnsi="Tahoma" w:cs="Arial"/>
          <w:sz w:val="14"/>
          <w:szCs w:val="22"/>
        </w:rPr>
        <w:t>) Le taux d’honoraires se calcule sur bas</w:t>
      </w:r>
      <w:r w:rsidR="00CE788D" w:rsidRPr="005E7390">
        <w:rPr>
          <w:rFonts w:ascii="Tahoma" w:hAnsi="Tahoma" w:cs="Arial"/>
          <w:sz w:val="14"/>
          <w:szCs w:val="22"/>
        </w:rPr>
        <w:t>e du même coût imputable défini</w:t>
      </w:r>
      <w:r w:rsidR="00C36E4A" w:rsidRPr="005E7390">
        <w:rPr>
          <w:rFonts w:ascii="Tahoma" w:hAnsi="Tahoma" w:cs="Arial"/>
          <w:sz w:val="14"/>
          <w:szCs w:val="22"/>
        </w:rPr>
        <w:t xml:space="preserve"> pour le calcul des honoraires</w:t>
      </w:r>
      <w:r w:rsidR="006568F0" w:rsidRPr="005E7390">
        <w:rPr>
          <w:rFonts w:ascii="Tahoma" w:hAnsi="Tahoma" w:cs="Arial"/>
          <w:sz w:val="14"/>
          <w:szCs w:val="22"/>
        </w:rPr>
        <w:t>.</w:t>
      </w:r>
    </w:p>
    <w:p w:rsidR="00C36E4A" w:rsidRPr="003C4519" w:rsidRDefault="00C36E4A">
      <w:pPr>
        <w:jc w:val="both"/>
        <w:rPr>
          <w:rFonts w:ascii="Tahoma" w:hAnsi="Tahoma" w:cs="Arial"/>
          <w:sz w:val="14"/>
          <w:szCs w:val="22"/>
        </w:rPr>
      </w:pPr>
    </w:p>
    <w:p w:rsidR="00C36E4A" w:rsidRPr="002775CB" w:rsidRDefault="00C36E4A">
      <w:pPr>
        <w:jc w:val="center"/>
        <w:rPr>
          <w:rFonts w:ascii="Tahoma" w:hAnsi="Tahoma" w:cs="Arial"/>
          <w:caps/>
          <w:sz w:val="14"/>
          <w:szCs w:val="14"/>
          <w:u w:val="single"/>
        </w:rPr>
      </w:pPr>
      <w:r w:rsidRPr="002775CB">
        <w:rPr>
          <w:rFonts w:ascii="Tahoma" w:hAnsi="Tahoma" w:cs="Arial"/>
          <w:sz w:val="14"/>
          <w:szCs w:val="22"/>
          <w:u w:val="single"/>
        </w:rPr>
        <w:t xml:space="preserve"> § </w:t>
      </w:r>
      <w:r w:rsidR="00DC1B4C" w:rsidRPr="002775CB">
        <w:rPr>
          <w:rFonts w:ascii="Tahoma" w:hAnsi="Tahoma" w:cs="Arial"/>
          <w:sz w:val="14"/>
          <w:szCs w:val="22"/>
          <w:u w:val="single"/>
        </w:rPr>
        <w:t>10</w:t>
      </w:r>
      <w:r w:rsidRPr="002775CB">
        <w:rPr>
          <w:rFonts w:ascii="Tahoma" w:hAnsi="Tahoma" w:cs="Arial"/>
          <w:caps/>
          <w:sz w:val="14"/>
          <w:szCs w:val="14"/>
          <w:u w:val="single"/>
        </w:rPr>
        <w:t xml:space="preserve"> R</w:t>
      </w:r>
      <w:r w:rsidR="001548F3" w:rsidRPr="002775CB">
        <w:rPr>
          <w:rFonts w:ascii="Tahoma" w:hAnsi="Tahoma" w:cs="Arial"/>
          <w:caps/>
          <w:sz w:val="14"/>
          <w:szCs w:val="14"/>
          <w:u w:val="single"/>
        </w:rPr>
        <w:t xml:space="preserve">EPERTOIRE DES PRESTATIONS POUR </w:t>
      </w:r>
      <w:r w:rsidR="001548F3" w:rsidRPr="002775CB">
        <w:rPr>
          <w:rFonts w:ascii="Tahoma" w:hAnsi="Tahoma" w:cs="Arial"/>
          <w:sz w:val="14"/>
          <w:szCs w:val="14"/>
          <w:u w:val="single"/>
        </w:rPr>
        <w:t>BÂ</w:t>
      </w:r>
      <w:r w:rsidRPr="002775CB">
        <w:rPr>
          <w:rFonts w:ascii="Tahoma" w:hAnsi="Tahoma" w:cs="Arial"/>
          <w:sz w:val="14"/>
          <w:szCs w:val="14"/>
          <w:u w:val="single"/>
        </w:rPr>
        <w:t>TIMENTS</w:t>
      </w:r>
      <w:r w:rsidRPr="002775CB">
        <w:rPr>
          <w:rFonts w:ascii="Tahoma" w:hAnsi="Tahoma" w:cs="Arial"/>
          <w:caps/>
          <w:sz w:val="14"/>
          <w:szCs w:val="14"/>
          <w:u w:val="single"/>
        </w:rPr>
        <w:t xml:space="preserve"> </w:t>
      </w:r>
    </w:p>
    <w:p w:rsidR="00C36E4A" w:rsidRPr="003C4519" w:rsidRDefault="001548F3">
      <w:pPr>
        <w:jc w:val="center"/>
        <w:rPr>
          <w:rFonts w:ascii="Tahoma" w:hAnsi="Tahoma" w:cs="Arial"/>
          <w:sz w:val="14"/>
          <w:szCs w:val="22"/>
        </w:rPr>
      </w:pPr>
      <w:r>
        <w:rPr>
          <w:rFonts w:ascii="Tahoma" w:hAnsi="Tahoma" w:cs="Arial"/>
          <w:caps/>
          <w:sz w:val="14"/>
          <w:szCs w:val="14"/>
          <w:u w:val="single"/>
        </w:rPr>
        <w:t>ET AMéNAGEMENTS EXTé</w:t>
      </w:r>
      <w:r w:rsidR="00C36E4A" w:rsidRPr="001548F3">
        <w:rPr>
          <w:rFonts w:ascii="Tahoma" w:hAnsi="Tahoma" w:cs="Arial"/>
          <w:caps/>
          <w:sz w:val="14"/>
          <w:szCs w:val="14"/>
          <w:u w:val="single"/>
        </w:rPr>
        <w:t>RIEURS</w:t>
      </w:r>
    </w:p>
    <w:p w:rsidR="00C36E4A" w:rsidRPr="003C4519" w:rsidRDefault="00C36E4A">
      <w:pPr>
        <w:rPr>
          <w:rFonts w:ascii="Tahoma" w:hAnsi="Tahoma" w:cs="Arial"/>
          <w:sz w:val="14"/>
          <w:szCs w:val="22"/>
        </w:rPr>
      </w:pPr>
    </w:p>
    <w:p w:rsidR="00C36E4A" w:rsidRPr="003C4519" w:rsidRDefault="00C36E4A">
      <w:pPr>
        <w:jc w:val="both"/>
        <w:rPr>
          <w:rFonts w:ascii="Tahoma" w:hAnsi="Tahoma" w:cs="Arial"/>
          <w:sz w:val="14"/>
          <w:szCs w:val="22"/>
        </w:rPr>
      </w:pPr>
      <w:r w:rsidRPr="003C4519">
        <w:rPr>
          <w:rFonts w:ascii="Tahoma" w:hAnsi="Tahoma" w:cs="Arial"/>
          <w:sz w:val="14"/>
          <w:szCs w:val="22"/>
        </w:rPr>
        <w:t>(1) Le répertoire des prestations concernant l'étude d'un objet comprend diverses opérations qui s'appliquent aux nouvelles constructions, nouveaux aménagements, reconstructions, agrandissements, transformations, modernisations, aménagements intérieurs, travaux des alentours, aménagements extérieurs, interventions d'entretien et interventions de remise en état.</w:t>
      </w:r>
    </w:p>
    <w:p w:rsidR="00C36E4A" w:rsidRPr="005E7390" w:rsidRDefault="00C36E4A" w:rsidP="00134F07">
      <w:pPr>
        <w:jc w:val="both"/>
        <w:rPr>
          <w:rFonts w:ascii="Tahoma" w:hAnsi="Tahoma" w:cs="Arial"/>
          <w:sz w:val="14"/>
          <w:szCs w:val="22"/>
        </w:rPr>
      </w:pPr>
      <w:r w:rsidRPr="005E7390">
        <w:rPr>
          <w:rFonts w:ascii="Tahoma" w:hAnsi="Tahoma" w:cs="Arial"/>
          <w:sz w:val="14"/>
          <w:szCs w:val="22"/>
        </w:rPr>
        <w:t xml:space="preserve">Les prestations de base sont résumées à l’annexe 1 qui énumère les phases 1 à 7 des prestations. Le tableau de l’article 29 </w:t>
      </w:r>
      <w:r w:rsidR="003F50FA" w:rsidRPr="005E7390">
        <w:rPr>
          <w:rFonts w:ascii="Tahoma" w:hAnsi="Tahoma" w:cs="Arial"/>
          <w:sz w:val="14"/>
          <w:szCs w:val="22"/>
        </w:rPr>
        <w:t xml:space="preserve">du contrat de base </w:t>
      </w:r>
      <w:r w:rsidRPr="005E7390">
        <w:rPr>
          <w:rFonts w:ascii="Tahoma" w:hAnsi="Tahoma" w:cs="Arial"/>
          <w:sz w:val="14"/>
          <w:szCs w:val="22"/>
        </w:rPr>
        <w:t>leur attribue un taux en fonction des honoraires fixés.</w:t>
      </w:r>
      <w:r w:rsidR="003F50FA" w:rsidRPr="005E7390">
        <w:rPr>
          <w:rFonts w:ascii="Tahoma" w:hAnsi="Tahoma" w:cs="Arial"/>
          <w:sz w:val="14"/>
          <w:szCs w:val="22"/>
        </w:rPr>
        <w:t xml:space="preserve"> Les parties peuvent convenir d’un autre taux.</w:t>
      </w:r>
    </w:p>
    <w:p w:rsidR="00C36E4A" w:rsidRPr="005E7390" w:rsidRDefault="00C36E4A">
      <w:pPr>
        <w:jc w:val="both"/>
        <w:rPr>
          <w:rFonts w:ascii="Tahoma" w:hAnsi="Tahoma" w:cs="Arial"/>
          <w:sz w:val="14"/>
          <w:szCs w:val="22"/>
        </w:rPr>
      </w:pPr>
    </w:p>
    <w:p w:rsidR="00C36E4A" w:rsidRPr="003C4519" w:rsidRDefault="00C36E4A">
      <w:pPr>
        <w:rPr>
          <w:rFonts w:ascii="Tahoma" w:hAnsi="Tahoma"/>
          <w:sz w:val="14"/>
        </w:rPr>
      </w:pPr>
    </w:p>
    <w:p w:rsidR="00C36E4A" w:rsidRPr="00C400EF" w:rsidRDefault="00C36E4A" w:rsidP="00C36E4A">
      <w:pPr>
        <w:jc w:val="center"/>
        <w:rPr>
          <w:rFonts w:ascii="Tahoma" w:hAnsi="Tahoma" w:cs="Arial"/>
          <w:sz w:val="14"/>
          <w:szCs w:val="22"/>
        </w:rPr>
      </w:pPr>
      <w:r w:rsidRPr="00C400EF">
        <w:rPr>
          <w:rFonts w:ascii="Tahoma" w:hAnsi="Tahoma" w:cs="Arial"/>
          <w:sz w:val="14"/>
          <w:szCs w:val="22"/>
          <w:u w:val="single"/>
        </w:rPr>
        <w:t>§ 1</w:t>
      </w:r>
      <w:r w:rsidR="003879E2" w:rsidRPr="00C400EF">
        <w:rPr>
          <w:rFonts w:ascii="Tahoma" w:hAnsi="Tahoma" w:cs="Arial"/>
          <w:sz w:val="14"/>
          <w:szCs w:val="22"/>
          <w:u w:val="single"/>
        </w:rPr>
        <w:t>1</w:t>
      </w:r>
      <w:r w:rsidRPr="00C400EF">
        <w:rPr>
          <w:rFonts w:ascii="Tahoma" w:hAnsi="Tahoma" w:cs="Arial"/>
          <w:sz w:val="14"/>
          <w:szCs w:val="22"/>
          <w:u w:val="single"/>
        </w:rPr>
        <w:t xml:space="preserve"> LES ABAQUES FIXANT LE MONTANT DES HONORAIRES</w:t>
      </w:r>
    </w:p>
    <w:p w:rsidR="00C36E4A" w:rsidRPr="00C400EF" w:rsidRDefault="002230F6">
      <w:pPr>
        <w:jc w:val="center"/>
        <w:rPr>
          <w:rFonts w:ascii="Tahoma" w:hAnsi="Tahoma" w:cs="Arial"/>
          <w:sz w:val="14"/>
          <w:szCs w:val="22"/>
        </w:rPr>
      </w:pPr>
      <w:r w:rsidRPr="00C400EF">
        <w:rPr>
          <w:rFonts w:ascii="Tahoma" w:hAnsi="Tahoma" w:cs="Arial"/>
          <w:sz w:val="14"/>
          <w:szCs w:val="22"/>
          <w:u w:val="single"/>
        </w:rPr>
        <w:t>POUR LES BÂ</w:t>
      </w:r>
      <w:r w:rsidR="00C36E4A" w:rsidRPr="00C400EF">
        <w:rPr>
          <w:rFonts w:ascii="Tahoma" w:hAnsi="Tahoma" w:cs="Arial"/>
          <w:sz w:val="14"/>
          <w:szCs w:val="22"/>
          <w:u w:val="single"/>
        </w:rPr>
        <w:t>TIMENTS ET ALENTOURS</w:t>
      </w:r>
    </w:p>
    <w:p w:rsidR="00C36E4A" w:rsidRPr="00C400EF" w:rsidRDefault="00C36E4A">
      <w:pPr>
        <w:rPr>
          <w:rFonts w:ascii="Tahoma" w:hAnsi="Tahoma" w:cs="Arial"/>
          <w:sz w:val="14"/>
          <w:szCs w:val="22"/>
        </w:rPr>
      </w:pPr>
    </w:p>
    <w:p w:rsidR="00C36E4A" w:rsidRPr="00C400EF" w:rsidRDefault="00C36E4A">
      <w:pPr>
        <w:jc w:val="both"/>
        <w:rPr>
          <w:rFonts w:ascii="Tahoma" w:hAnsi="Tahoma" w:cs="Arial"/>
          <w:sz w:val="14"/>
          <w:szCs w:val="22"/>
        </w:rPr>
      </w:pPr>
      <w:r w:rsidRPr="00C400EF">
        <w:rPr>
          <w:rFonts w:ascii="Tahoma" w:hAnsi="Tahoma" w:cs="Arial"/>
          <w:sz w:val="14"/>
          <w:szCs w:val="22"/>
        </w:rPr>
        <w:t>(1) Le montant des honoraires pour les prestations de bas</w:t>
      </w:r>
      <w:r w:rsidR="002230F6" w:rsidRPr="00C400EF">
        <w:rPr>
          <w:rFonts w:ascii="Tahoma" w:hAnsi="Tahoma" w:cs="Arial"/>
          <w:sz w:val="14"/>
          <w:szCs w:val="22"/>
        </w:rPr>
        <w:t>e concernant les objets énuméré</w:t>
      </w:r>
      <w:r w:rsidRPr="00C400EF">
        <w:rPr>
          <w:rFonts w:ascii="Tahoma" w:hAnsi="Tahoma" w:cs="Arial"/>
          <w:sz w:val="14"/>
          <w:szCs w:val="22"/>
        </w:rPr>
        <w:t xml:space="preserve">s à l’annexe 2 ressort de l'abaque </w:t>
      </w:r>
      <w:r w:rsidR="001548F3" w:rsidRPr="00C400EF">
        <w:rPr>
          <w:rFonts w:ascii="Tahoma" w:hAnsi="Tahoma" w:cs="Arial"/>
          <w:sz w:val="14"/>
          <w:szCs w:val="22"/>
        </w:rPr>
        <w:t>annexé</w:t>
      </w:r>
      <w:r w:rsidRPr="00C400EF">
        <w:rPr>
          <w:rFonts w:ascii="Tahoma" w:hAnsi="Tahoma" w:cs="Arial"/>
          <w:sz w:val="14"/>
          <w:szCs w:val="22"/>
        </w:rPr>
        <w:t>.</w:t>
      </w:r>
    </w:p>
    <w:p w:rsidR="00C36E4A" w:rsidRPr="00C400EF" w:rsidRDefault="00C36E4A">
      <w:pPr>
        <w:jc w:val="both"/>
        <w:rPr>
          <w:rFonts w:ascii="Tahoma" w:hAnsi="Tahoma" w:cs="Arial"/>
          <w:sz w:val="14"/>
          <w:szCs w:val="22"/>
        </w:rPr>
      </w:pPr>
    </w:p>
    <w:p w:rsidR="00C36E4A" w:rsidRPr="00C400EF" w:rsidRDefault="00C36E4A">
      <w:pPr>
        <w:jc w:val="both"/>
        <w:rPr>
          <w:rFonts w:ascii="Tahoma" w:hAnsi="Tahoma" w:cs="Arial"/>
          <w:sz w:val="14"/>
          <w:szCs w:val="22"/>
        </w:rPr>
      </w:pPr>
      <w:r w:rsidRPr="00C400EF">
        <w:rPr>
          <w:rFonts w:ascii="Tahoma" w:hAnsi="Tahoma" w:cs="Arial"/>
          <w:sz w:val="14"/>
          <w:szCs w:val="22"/>
        </w:rPr>
        <w:t xml:space="preserve">(2) Les honoraires pour les prestations de base des objets dont le coût imputable est inférieur à 25 000.- euros peuvent être fixés ou bien forfaitairement ou bien </w:t>
      </w:r>
      <w:r w:rsidR="00B304FD" w:rsidRPr="00C400EF">
        <w:rPr>
          <w:rFonts w:ascii="Tahoma" w:hAnsi="Tahoma" w:cs="Arial"/>
          <w:sz w:val="14"/>
          <w:szCs w:val="22"/>
        </w:rPr>
        <w:t xml:space="preserve">en régie </w:t>
      </w:r>
      <w:r w:rsidRPr="00C400EF">
        <w:rPr>
          <w:rFonts w:ascii="Tahoma" w:hAnsi="Tahoma" w:cs="Arial"/>
          <w:sz w:val="14"/>
          <w:szCs w:val="22"/>
        </w:rPr>
        <w:t>selon l’annexe 3.</w:t>
      </w:r>
    </w:p>
    <w:p w:rsidR="00C36E4A" w:rsidRPr="00C400EF" w:rsidRDefault="00C36E4A">
      <w:pPr>
        <w:jc w:val="both"/>
        <w:rPr>
          <w:rFonts w:ascii="Tahoma" w:hAnsi="Tahoma" w:cs="Arial"/>
          <w:sz w:val="14"/>
          <w:szCs w:val="22"/>
        </w:rPr>
      </w:pPr>
      <w:r w:rsidRPr="00C400EF">
        <w:rPr>
          <w:rFonts w:ascii="Tahoma" w:hAnsi="Tahoma" w:cs="Arial"/>
          <w:sz w:val="14"/>
          <w:szCs w:val="22"/>
        </w:rPr>
        <w:t>Leur montant ne peut pas dépasser le taux prévu pour l'ouvrage dont le coût est de 25 000.- euros.</w:t>
      </w:r>
    </w:p>
    <w:p w:rsidR="00C36E4A" w:rsidRPr="00C400EF" w:rsidRDefault="00C36E4A">
      <w:pPr>
        <w:jc w:val="both"/>
        <w:rPr>
          <w:rFonts w:ascii="Tahoma" w:hAnsi="Tahoma" w:cs="Arial"/>
          <w:sz w:val="14"/>
          <w:szCs w:val="22"/>
        </w:rPr>
      </w:pPr>
    </w:p>
    <w:p w:rsidR="00C36E4A" w:rsidRPr="00C400EF" w:rsidRDefault="00C36E4A" w:rsidP="00C36E4A">
      <w:pPr>
        <w:rPr>
          <w:rFonts w:ascii="Tahoma" w:hAnsi="Tahoma" w:cs="Arial"/>
          <w:sz w:val="14"/>
          <w:szCs w:val="22"/>
          <w:u w:val="single"/>
        </w:rPr>
      </w:pPr>
    </w:p>
    <w:p w:rsidR="00C36E4A" w:rsidRPr="003C4519" w:rsidRDefault="00C36E4A" w:rsidP="00C36E4A">
      <w:pPr>
        <w:jc w:val="center"/>
        <w:rPr>
          <w:rFonts w:ascii="Tahoma" w:hAnsi="Tahoma" w:cs="Arial"/>
          <w:sz w:val="14"/>
          <w:szCs w:val="22"/>
          <w:u w:val="single"/>
        </w:rPr>
      </w:pPr>
      <w:r w:rsidRPr="003C4519">
        <w:rPr>
          <w:rFonts w:ascii="Tahoma" w:hAnsi="Tahoma" w:cs="Arial"/>
          <w:sz w:val="14"/>
          <w:szCs w:val="22"/>
          <w:u w:val="single"/>
        </w:rPr>
        <w:t>§ 1</w:t>
      </w:r>
      <w:r w:rsidR="003879E2">
        <w:rPr>
          <w:rFonts w:ascii="Tahoma" w:hAnsi="Tahoma" w:cs="Arial"/>
          <w:sz w:val="14"/>
          <w:szCs w:val="22"/>
          <w:u w:val="single"/>
        </w:rPr>
        <w:t>2</w:t>
      </w:r>
      <w:r w:rsidRPr="003C4519">
        <w:rPr>
          <w:rFonts w:ascii="Tahoma" w:hAnsi="Tahoma" w:cs="Arial"/>
          <w:sz w:val="14"/>
          <w:szCs w:val="22"/>
          <w:u w:val="single"/>
        </w:rPr>
        <w:t xml:space="preserve"> PLUSIEURS AVANT-PROJETS OU PROJETS </w:t>
      </w:r>
    </w:p>
    <w:p w:rsidR="00C36E4A" w:rsidRDefault="00C36E4A" w:rsidP="00C36E4A">
      <w:pPr>
        <w:jc w:val="center"/>
        <w:rPr>
          <w:rFonts w:ascii="Tahoma" w:hAnsi="Tahoma" w:cs="Arial"/>
          <w:sz w:val="14"/>
          <w:szCs w:val="22"/>
        </w:rPr>
      </w:pPr>
    </w:p>
    <w:p w:rsidR="003F50FA" w:rsidRPr="005E7390" w:rsidRDefault="003F50FA" w:rsidP="003F50FA">
      <w:pPr>
        <w:jc w:val="both"/>
        <w:rPr>
          <w:rFonts w:ascii="Tahoma" w:hAnsi="Tahoma" w:cs="Arial"/>
          <w:sz w:val="14"/>
          <w:szCs w:val="22"/>
        </w:rPr>
      </w:pPr>
      <w:r w:rsidRPr="005E7390">
        <w:rPr>
          <w:rFonts w:ascii="Tahoma" w:hAnsi="Tahoma" w:cs="Arial"/>
          <w:sz w:val="14"/>
          <w:szCs w:val="22"/>
        </w:rPr>
        <w:t>Les parties conviennent, le cas échéant (cochez la case correspondante) que:</w:t>
      </w:r>
    </w:p>
    <w:p w:rsidR="003F50FA" w:rsidRPr="005E7390" w:rsidRDefault="003F50FA" w:rsidP="00C36E4A">
      <w:pPr>
        <w:jc w:val="center"/>
        <w:rPr>
          <w:rFonts w:ascii="Tahoma" w:hAnsi="Tahoma" w:cs="Arial"/>
          <w:sz w:val="14"/>
          <w:szCs w:val="22"/>
        </w:rPr>
      </w:pPr>
    </w:p>
    <w:p w:rsidR="00C36E4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00C36E4A" w:rsidRPr="005E7390">
        <w:rPr>
          <w:rFonts w:ascii="Tahoma" w:hAnsi="Tahoma" w:cs="Arial"/>
          <w:sz w:val="14"/>
          <w:szCs w:val="22"/>
        </w:rPr>
        <w:t xml:space="preserve">Si par le fait du maître d'ouvrage plusieurs avant-projets ou projets sont élaborés selon des critères divergents, le taux entier applicable pour cette phase selon l’article 29 </w:t>
      </w:r>
      <w:r w:rsidRPr="005E7390">
        <w:rPr>
          <w:rFonts w:ascii="Tahoma" w:hAnsi="Tahoma" w:cs="Arial"/>
          <w:sz w:val="14"/>
          <w:szCs w:val="22"/>
        </w:rPr>
        <w:t xml:space="preserve">du contrat de base </w:t>
      </w:r>
      <w:r w:rsidR="00C36E4A" w:rsidRPr="005E7390">
        <w:rPr>
          <w:rFonts w:ascii="Tahoma" w:hAnsi="Tahoma" w:cs="Arial"/>
          <w:sz w:val="14"/>
          <w:szCs w:val="22"/>
        </w:rPr>
        <w:t>est mis en compte pour l'avant-projet ou le projet le plus complet et la moitié de ce taux est appliquée pour chaque autre avant-projet ou projet.</w:t>
      </w:r>
    </w:p>
    <w:p w:rsidR="00D90ED1" w:rsidRPr="005E7390" w:rsidRDefault="00D90ED1">
      <w:pPr>
        <w:rPr>
          <w:rFonts w:ascii="Tahoma" w:hAnsi="Tahoma" w:cs="Arial"/>
          <w:sz w:val="14"/>
          <w:szCs w:val="22"/>
        </w:rPr>
      </w:pPr>
    </w:p>
    <w:p w:rsidR="003F50F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t>Autre</w:t>
      </w:r>
      <w:r w:rsidRPr="005E7390">
        <w:rPr>
          <w:rFonts w:ascii="Tahoma" w:hAnsi="Tahoma" w:cs="Arial"/>
          <w:sz w:val="14"/>
          <w:szCs w:val="22"/>
        </w:rPr>
        <w:t xml:space="preserve"> (à préciser). ………………………………………………………………………………………………………………………………………………………………………….</w:t>
      </w:r>
    </w:p>
    <w:p w:rsidR="00D90ED1" w:rsidRPr="005E7390" w:rsidRDefault="00D90ED1">
      <w:pPr>
        <w:rPr>
          <w:rFonts w:ascii="Tahoma" w:hAnsi="Tahoma" w:cs="Arial"/>
          <w:sz w:val="14"/>
          <w:szCs w:val="22"/>
        </w:rPr>
      </w:pPr>
    </w:p>
    <w:p w:rsidR="00C36E4A" w:rsidRPr="003C4519" w:rsidRDefault="00C36E4A">
      <w:pPr>
        <w:jc w:val="center"/>
        <w:rPr>
          <w:rFonts w:ascii="Tahoma" w:hAnsi="Tahoma" w:cs="Arial"/>
          <w:sz w:val="14"/>
          <w:szCs w:val="22"/>
        </w:rPr>
      </w:pPr>
      <w:r w:rsidRPr="003C4519">
        <w:rPr>
          <w:rFonts w:ascii="Tahoma" w:hAnsi="Tahoma" w:cs="Arial"/>
          <w:sz w:val="14"/>
          <w:szCs w:val="22"/>
          <w:u w:val="single"/>
        </w:rPr>
        <w:t>§ 1</w:t>
      </w:r>
      <w:r w:rsidR="00865B29">
        <w:rPr>
          <w:rFonts w:ascii="Tahoma" w:hAnsi="Tahoma" w:cs="Arial"/>
          <w:sz w:val="14"/>
          <w:szCs w:val="22"/>
          <w:u w:val="single"/>
        </w:rPr>
        <w:t>3</w:t>
      </w:r>
      <w:r w:rsidRPr="003C4519">
        <w:rPr>
          <w:rFonts w:ascii="Tahoma" w:hAnsi="Tahoma" w:cs="Arial"/>
          <w:sz w:val="14"/>
          <w:szCs w:val="22"/>
          <w:u w:val="single"/>
        </w:rPr>
        <w:t xml:space="preserve"> </w:t>
      </w:r>
      <w:r w:rsidR="002F2827">
        <w:rPr>
          <w:rFonts w:ascii="Tahoma" w:hAnsi="Tahoma" w:cs="Arial"/>
          <w:caps/>
          <w:sz w:val="14"/>
          <w:szCs w:val="14"/>
          <w:u w:val="single"/>
        </w:rPr>
        <w:t>EXéCUTION EN DIFFé</w:t>
      </w:r>
      <w:r w:rsidRPr="002F2827">
        <w:rPr>
          <w:rFonts w:ascii="Tahoma" w:hAnsi="Tahoma" w:cs="Arial"/>
          <w:caps/>
          <w:sz w:val="14"/>
          <w:szCs w:val="14"/>
          <w:u w:val="single"/>
        </w:rPr>
        <w:t>RENTES ETAPES</w:t>
      </w:r>
    </w:p>
    <w:p w:rsidR="00C36E4A" w:rsidRDefault="00C36E4A">
      <w:pPr>
        <w:rPr>
          <w:rFonts w:ascii="Tahoma" w:hAnsi="Tahoma" w:cs="Arial"/>
          <w:sz w:val="14"/>
          <w:szCs w:val="22"/>
        </w:rPr>
      </w:pPr>
    </w:p>
    <w:p w:rsidR="003F50FA" w:rsidRPr="005E7390" w:rsidRDefault="003F50FA" w:rsidP="003F50FA">
      <w:pPr>
        <w:jc w:val="both"/>
        <w:rPr>
          <w:rFonts w:ascii="Tahoma" w:hAnsi="Tahoma" w:cs="Arial"/>
          <w:sz w:val="14"/>
          <w:szCs w:val="22"/>
        </w:rPr>
      </w:pPr>
      <w:r w:rsidRPr="005E7390">
        <w:rPr>
          <w:rFonts w:ascii="Tahoma" w:hAnsi="Tahoma" w:cs="Arial"/>
          <w:sz w:val="14"/>
          <w:szCs w:val="22"/>
        </w:rPr>
        <w:t>Les parties conviennent, le cas échéant (cochez la case correspondante) que:</w:t>
      </w:r>
    </w:p>
    <w:p w:rsidR="003F50FA" w:rsidRPr="005E7390" w:rsidRDefault="003F50FA">
      <w:pPr>
        <w:rPr>
          <w:rFonts w:ascii="Tahoma" w:hAnsi="Tahoma" w:cs="Arial"/>
          <w:sz w:val="14"/>
          <w:szCs w:val="22"/>
        </w:rPr>
      </w:pPr>
    </w:p>
    <w:p w:rsidR="00C36E4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00C36E4A" w:rsidRPr="005E7390">
        <w:rPr>
          <w:rFonts w:ascii="Tahoma" w:hAnsi="Tahoma" w:cs="Arial"/>
          <w:sz w:val="14"/>
          <w:szCs w:val="22"/>
        </w:rPr>
        <w:t>Pour une mission comprenant un ou plusieurs bâtiments qui ne sont pas réalisés en une seule fois, mais par étapes plus ou moins éloignées dans le temps, on mettra en compte la part des honoraires correspondant aux prestations effectuées pour l'ensemble des bâtiments. Les honoraires se rapportant aux prestations fournies séparément pour les différentes étapes se calculent en fonction du coût imputable de chacune de ces étapes de réalisation.</w:t>
      </w:r>
    </w:p>
    <w:p w:rsidR="003F50FA" w:rsidRPr="005E7390" w:rsidRDefault="003F50FA" w:rsidP="003F50FA">
      <w:pPr>
        <w:pStyle w:val="Texte"/>
        <w:tabs>
          <w:tab w:val="left" w:pos="284"/>
        </w:tabs>
        <w:ind w:left="284" w:hanging="284"/>
        <w:jc w:val="both"/>
        <w:rPr>
          <w:rFonts w:ascii="Tahoma" w:hAnsi="Tahoma" w:cs="Arial"/>
          <w:sz w:val="14"/>
          <w:szCs w:val="22"/>
        </w:rPr>
      </w:pPr>
    </w:p>
    <w:p w:rsidR="003F50F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t>Autre</w:t>
      </w:r>
      <w:r w:rsidRPr="005E7390">
        <w:rPr>
          <w:rFonts w:ascii="Tahoma" w:hAnsi="Tahoma" w:cs="Arial"/>
          <w:sz w:val="14"/>
          <w:szCs w:val="22"/>
        </w:rPr>
        <w:t xml:space="preserve"> (à préciser). ………………………………………………………………………………………………………………………………………………………………………….</w:t>
      </w:r>
    </w:p>
    <w:p w:rsidR="00C36E4A" w:rsidRPr="003C4519" w:rsidRDefault="00C36E4A" w:rsidP="00C36E4A">
      <w:pPr>
        <w:jc w:val="center"/>
        <w:rPr>
          <w:rFonts w:ascii="Tahoma" w:hAnsi="Tahoma" w:cs="Arial"/>
          <w:sz w:val="14"/>
          <w:szCs w:val="22"/>
        </w:rPr>
      </w:pPr>
    </w:p>
    <w:p w:rsidR="00C36E4A" w:rsidRPr="003C4519" w:rsidRDefault="00C36E4A" w:rsidP="00C36E4A">
      <w:pPr>
        <w:jc w:val="center"/>
        <w:rPr>
          <w:rFonts w:ascii="Tahoma" w:hAnsi="Tahoma" w:cs="Arial"/>
          <w:sz w:val="14"/>
          <w:szCs w:val="22"/>
        </w:rPr>
      </w:pPr>
      <w:r w:rsidRPr="003C4519">
        <w:rPr>
          <w:rFonts w:ascii="Tahoma" w:hAnsi="Tahoma" w:cs="Arial"/>
          <w:sz w:val="14"/>
          <w:szCs w:val="22"/>
          <w:u w:val="single"/>
        </w:rPr>
        <w:t>§ 1</w:t>
      </w:r>
      <w:r w:rsidR="00865B29">
        <w:rPr>
          <w:rFonts w:ascii="Tahoma" w:hAnsi="Tahoma" w:cs="Arial"/>
          <w:sz w:val="14"/>
          <w:szCs w:val="22"/>
          <w:u w:val="single"/>
        </w:rPr>
        <w:t>4</w:t>
      </w:r>
      <w:r w:rsidRPr="003C4519">
        <w:rPr>
          <w:rFonts w:ascii="Tahoma" w:hAnsi="Tahoma" w:cs="Arial"/>
          <w:sz w:val="14"/>
          <w:szCs w:val="22"/>
          <w:u w:val="single"/>
        </w:rPr>
        <w:t xml:space="preserve"> COMMANDE POUR PLUSIEURS BATIMENTS</w:t>
      </w:r>
    </w:p>
    <w:p w:rsidR="00C36E4A" w:rsidRPr="005E7390" w:rsidRDefault="00C36E4A">
      <w:pPr>
        <w:rPr>
          <w:rFonts w:ascii="Tahoma" w:hAnsi="Tahoma" w:cs="Arial"/>
          <w:sz w:val="14"/>
          <w:szCs w:val="22"/>
        </w:rPr>
      </w:pPr>
    </w:p>
    <w:p w:rsidR="003F50FA" w:rsidRPr="005E7390" w:rsidRDefault="003F50FA" w:rsidP="003F50FA">
      <w:pPr>
        <w:jc w:val="both"/>
        <w:rPr>
          <w:rFonts w:ascii="Tahoma" w:hAnsi="Tahoma" w:cs="Arial"/>
          <w:sz w:val="14"/>
          <w:szCs w:val="22"/>
        </w:rPr>
      </w:pPr>
      <w:r w:rsidRPr="005E7390">
        <w:rPr>
          <w:rFonts w:ascii="Tahoma" w:hAnsi="Tahoma" w:cs="Arial"/>
          <w:sz w:val="14"/>
          <w:szCs w:val="22"/>
        </w:rPr>
        <w:t>Les parties conviennent, le cas échéant (cochez la case correspondante) que:</w:t>
      </w:r>
    </w:p>
    <w:p w:rsidR="003F50FA" w:rsidRPr="005E7390" w:rsidRDefault="003F50FA">
      <w:pPr>
        <w:rPr>
          <w:rFonts w:ascii="Tahoma" w:hAnsi="Tahoma" w:cs="Arial"/>
          <w:sz w:val="14"/>
          <w:szCs w:val="22"/>
        </w:rPr>
      </w:pPr>
    </w:p>
    <w:p w:rsidR="00C36E4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00C36E4A" w:rsidRPr="005E7390">
        <w:rPr>
          <w:rFonts w:ascii="Tahoma" w:hAnsi="Tahoma" w:cs="Arial"/>
          <w:sz w:val="14"/>
          <w:szCs w:val="22"/>
        </w:rPr>
        <w:t>Si une commande comporte plusieurs bâtiments, les honoraires se calculent séparément pour chaque bâtiment,</w:t>
      </w:r>
      <w:r w:rsidRPr="005E7390">
        <w:rPr>
          <w:rFonts w:ascii="Tahoma" w:hAnsi="Tahoma" w:cs="Arial"/>
          <w:sz w:val="14"/>
          <w:szCs w:val="22"/>
        </w:rPr>
        <w:t xml:space="preserve"> à l'exception des cas suivants :</w:t>
      </w:r>
    </w:p>
    <w:p w:rsidR="00C36E4A" w:rsidRPr="005E7390" w:rsidRDefault="00C36E4A">
      <w:pPr>
        <w:jc w:val="both"/>
        <w:rPr>
          <w:rFonts w:ascii="Tahoma" w:hAnsi="Tahoma" w:cs="Arial"/>
          <w:sz w:val="14"/>
          <w:szCs w:val="22"/>
        </w:rPr>
      </w:pPr>
    </w:p>
    <w:p w:rsidR="00C36E4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Pr="005E7390">
        <w:rPr>
          <w:rFonts w:ascii="Tahoma" w:hAnsi="Tahoma" w:cs="Arial"/>
          <w:sz w:val="14"/>
          <w:szCs w:val="22"/>
        </w:rPr>
        <w:t xml:space="preserve"> </w:t>
      </w:r>
      <w:r w:rsidR="00675EA0" w:rsidRPr="005E7390">
        <w:rPr>
          <w:rFonts w:ascii="Tahoma" w:hAnsi="Tahoma" w:cs="Arial"/>
          <w:sz w:val="14"/>
          <w:szCs w:val="22"/>
        </w:rPr>
        <w:t>(1</w:t>
      </w:r>
      <w:r w:rsidR="00C36E4A" w:rsidRPr="005E7390">
        <w:rPr>
          <w:rFonts w:ascii="Tahoma" w:hAnsi="Tahoma" w:cs="Arial"/>
          <w:sz w:val="14"/>
          <w:szCs w:val="22"/>
        </w:rPr>
        <w:t xml:space="preserve">) Si une commande comporte plusieurs bâtiments identiques ou inchangés pour l'essentiel et qui doivent être construits dans un même contexte temporel ou spatial ainsi que dans des conditions de réalisation identiques </w:t>
      </w:r>
      <w:proofErr w:type="spellStart"/>
      <w:r w:rsidR="00C36E4A" w:rsidRPr="005E7390">
        <w:rPr>
          <w:rFonts w:ascii="Tahoma" w:hAnsi="Tahoma" w:cs="Arial"/>
          <w:sz w:val="14"/>
          <w:szCs w:val="22"/>
        </w:rPr>
        <w:t>où</w:t>
      </w:r>
      <w:proofErr w:type="spellEnd"/>
      <w:r w:rsidR="00C36E4A" w:rsidRPr="005E7390">
        <w:rPr>
          <w:rFonts w:ascii="Tahoma" w:hAnsi="Tahoma" w:cs="Arial"/>
          <w:sz w:val="14"/>
          <w:szCs w:val="22"/>
        </w:rPr>
        <w:t xml:space="preserve"> si elle comporte des bâtiments standardisés ou de série, les taux des 4 premières phases des prestations de l’article 29 </w:t>
      </w:r>
      <w:r w:rsidRPr="005E7390">
        <w:rPr>
          <w:rFonts w:ascii="Tahoma" w:hAnsi="Tahoma" w:cs="Arial"/>
          <w:sz w:val="14"/>
          <w:szCs w:val="22"/>
        </w:rPr>
        <w:t xml:space="preserve">du contrat de base </w:t>
      </w:r>
      <w:r w:rsidR="00C36E4A" w:rsidRPr="005E7390">
        <w:rPr>
          <w:rFonts w:ascii="Tahoma" w:hAnsi="Tahoma" w:cs="Arial"/>
          <w:sz w:val="14"/>
          <w:szCs w:val="22"/>
        </w:rPr>
        <w:t xml:space="preserve">sont à réduire de </w:t>
      </w:r>
      <w:r w:rsidR="00AF716C" w:rsidRPr="005E7390">
        <w:rPr>
          <w:rFonts w:ascii="Tahoma" w:hAnsi="Tahoma" w:cs="Arial"/>
          <w:sz w:val="14"/>
          <w:szCs w:val="22"/>
        </w:rPr>
        <w:t>…</w:t>
      </w:r>
      <w:r w:rsidR="002775CB" w:rsidRPr="005E7390">
        <w:rPr>
          <w:rFonts w:ascii="Tahoma" w:hAnsi="Tahoma" w:cs="Arial"/>
          <w:sz w:val="14"/>
          <w:szCs w:val="22"/>
        </w:rPr>
        <w:t>…. (</w:t>
      </w:r>
      <w:proofErr w:type="gramStart"/>
      <w:r w:rsidR="002775CB" w:rsidRPr="005E7390">
        <w:rPr>
          <w:rFonts w:ascii="Tahoma" w:hAnsi="Tahoma" w:cs="Arial"/>
          <w:sz w:val="14"/>
          <w:szCs w:val="22"/>
        </w:rPr>
        <w:t>préciser</w:t>
      </w:r>
      <w:proofErr w:type="gramEnd"/>
      <w:r w:rsidR="002775CB" w:rsidRPr="005E7390">
        <w:rPr>
          <w:rFonts w:ascii="Tahoma" w:hAnsi="Tahoma" w:cs="Arial"/>
          <w:sz w:val="14"/>
          <w:szCs w:val="22"/>
        </w:rPr>
        <w:t xml:space="preserve"> le taux, par exemple 50%)</w:t>
      </w:r>
      <w:r w:rsidR="00AF716C" w:rsidRPr="005E7390">
        <w:rPr>
          <w:rFonts w:ascii="Tahoma" w:hAnsi="Tahoma" w:cs="Arial"/>
          <w:sz w:val="14"/>
          <w:szCs w:val="22"/>
        </w:rPr>
        <w:t xml:space="preserve"> </w:t>
      </w:r>
      <w:r w:rsidR="00C36E4A" w:rsidRPr="005E7390">
        <w:rPr>
          <w:rFonts w:ascii="Tahoma" w:hAnsi="Tahoma" w:cs="Arial"/>
          <w:sz w:val="14"/>
          <w:szCs w:val="22"/>
        </w:rPr>
        <w:t xml:space="preserve">pour les premières à quatrièmes répliques des bâtiments. Ces taux sont à réduire de </w:t>
      </w:r>
      <w:r w:rsidR="002775CB" w:rsidRPr="005E7390">
        <w:rPr>
          <w:rFonts w:ascii="Tahoma" w:hAnsi="Tahoma" w:cs="Arial"/>
          <w:sz w:val="14"/>
          <w:szCs w:val="22"/>
        </w:rPr>
        <w:t>……. (</w:t>
      </w:r>
      <w:proofErr w:type="gramStart"/>
      <w:r w:rsidR="002775CB" w:rsidRPr="005E7390">
        <w:rPr>
          <w:rFonts w:ascii="Tahoma" w:hAnsi="Tahoma" w:cs="Arial"/>
          <w:sz w:val="14"/>
          <w:szCs w:val="22"/>
        </w:rPr>
        <w:t>préciser</w:t>
      </w:r>
      <w:proofErr w:type="gramEnd"/>
      <w:r w:rsidR="002775CB" w:rsidRPr="005E7390">
        <w:rPr>
          <w:rFonts w:ascii="Tahoma" w:hAnsi="Tahoma" w:cs="Arial"/>
          <w:sz w:val="14"/>
          <w:szCs w:val="22"/>
        </w:rPr>
        <w:t xml:space="preserve"> le taux, par exemple 60%) </w:t>
      </w:r>
      <w:r w:rsidR="00C36E4A" w:rsidRPr="005E7390">
        <w:rPr>
          <w:rFonts w:ascii="Tahoma" w:hAnsi="Tahoma" w:cs="Arial"/>
          <w:sz w:val="14"/>
          <w:szCs w:val="22"/>
        </w:rPr>
        <w:t>pour la cinq</w:t>
      </w:r>
      <w:r w:rsidR="00134F07" w:rsidRPr="005E7390">
        <w:rPr>
          <w:rFonts w:ascii="Tahoma" w:hAnsi="Tahoma" w:cs="Arial"/>
          <w:sz w:val="14"/>
          <w:szCs w:val="22"/>
        </w:rPr>
        <w:t>u</w:t>
      </w:r>
      <w:r w:rsidR="00C36E4A" w:rsidRPr="005E7390">
        <w:rPr>
          <w:rFonts w:ascii="Tahoma" w:hAnsi="Tahoma" w:cs="Arial"/>
          <w:sz w:val="14"/>
          <w:szCs w:val="22"/>
        </w:rPr>
        <w:t>ième à la neuvième réplique. Sont considérés identiques les bâtiments qui sont exécutés selon un projet inchangé pour l'essentiel.</w:t>
      </w:r>
    </w:p>
    <w:p w:rsidR="00C36E4A" w:rsidRPr="005E7390" w:rsidRDefault="00C36E4A">
      <w:pPr>
        <w:jc w:val="both"/>
        <w:rPr>
          <w:rFonts w:ascii="Tahoma" w:hAnsi="Tahoma" w:cs="Arial"/>
          <w:sz w:val="14"/>
          <w:szCs w:val="22"/>
        </w:rPr>
      </w:pPr>
    </w:p>
    <w:p w:rsidR="00C36E4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22"/>
        </w:rPr>
        <w:tab/>
      </w:r>
      <w:r w:rsidR="00C36E4A" w:rsidRPr="005E7390">
        <w:rPr>
          <w:rFonts w:ascii="Tahoma" w:hAnsi="Tahoma" w:cs="Arial"/>
          <w:sz w:val="14"/>
          <w:szCs w:val="22"/>
        </w:rPr>
        <w:t>(</w:t>
      </w:r>
      <w:r w:rsidR="00675EA0" w:rsidRPr="005E7390">
        <w:rPr>
          <w:rFonts w:ascii="Tahoma" w:hAnsi="Tahoma" w:cs="Arial"/>
          <w:sz w:val="14"/>
          <w:szCs w:val="22"/>
        </w:rPr>
        <w:t>2</w:t>
      </w:r>
      <w:r w:rsidR="00C36E4A" w:rsidRPr="005E7390">
        <w:rPr>
          <w:rFonts w:ascii="Tahoma" w:hAnsi="Tahoma" w:cs="Arial"/>
          <w:sz w:val="14"/>
          <w:szCs w:val="22"/>
        </w:rPr>
        <w:t>) Si plusieurs maîtres d'ouvrage commandent à un même architecte des bâtiments identiques ou inchangés pour l'essentiel et qui doivent être construits dans un même contexte temporel ou spatial ainsi que dans des conditions de réalisation identiques, l'alinéa (2) est applicable et l'architecte répartit la réduction des honoraires de façon égale entre tous les maîtres d'ouvrage.</w:t>
      </w:r>
    </w:p>
    <w:p w:rsidR="00C36E4A" w:rsidRPr="005E7390" w:rsidRDefault="00C36E4A">
      <w:pPr>
        <w:jc w:val="both"/>
        <w:rPr>
          <w:rFonts w:ascii="Tahoma" w:hAnsi="Tahoma" w:cs="Arial"/>
          <w:sz w:val="14"/>
          <w:szCs w:val="22"/>
        </w:rPr>
      </w:pPr>
    </w:p>
    <w:p w:rsidR="00C36E4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00C36E4A" w:rsidRPr="005E7390">
        <w:rPr>
          <w:rFonts w:ascii="Tahoma" w:hAnsi="Tahoma" w:cs="Arial"/>
          <w:sz w:val="14"/>
          <w:szCs w:val="22"/>
        </w:rPr>
        <w:t>Si une commande comporte des prestations, qui ont déjà fait l'objet d'une commande entre les mêmes parties pour un bâtiment dont le projet est identique, l'alinéa (</w:t>
      </w:r>
      <w:r w:rsidR="00675EA0" w:rsidRPr="005E7390">
        <w:rPr>
          <w:rFonts w:ascii="Tahoma" w:hAnsi="Tahoma" w:cs="Arial"/>
          <w:sz w:val="14"/>
          <w:szCs w:val="22"/>
        </w:rPr>
        <w:t>1</w:t>
      </w:r>
      <w:r w:rsidR="00C36E4A" w:rsidRPr="005E7390">
        <w:rPr>
          <w:rFonts w:ascii="Tahoma" w:hAnsi="Tahoma" w:cs="Arial"/>
          <w:sz w:val="14"/>
          <w:szCs w:val="22"/>
        </w:rPr>
        <w:t>) s'applique de façon analogue, même si les prestations ne sont pas effectuées dans un même contexte temporel ou spatial.</w:t>
      </w:r>
    </w:p>
    <w:p w:rsidR="00C36E4A" w:rsidRPr="005E7390" w:rsidRDefault="00C36E4A">
      <w:pPr>
        <w:jc w:val="both"/>
        <w:rPr>
          <w:rFonts w:ascii="Tahoma" w:hAnsi="Tahoma" w:cs="Arial"/>
          <w:sz w:val="14"/>
          <w:szCs w:val="22"/>
        </w:rPr>
      </w:pPr>
    </w:p>
    <w:p w:rsidR="003F50F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t>Autre</w:t>
      </w:r>
      <w:r w:rsidRPr="005E7390">
        <w:rPr>
          <w:rFonts w:ascii="Tahoma" w:hAnsi="Tahoma" w:cs="Arial"/>
          <w:sz w:val="14"/>
          <w:szCs w:val="22"/>
        </w:rPr>
        <w:t xml:space="preserve"> (à préciser). ………………………………………………………………………………………………………………………………………………………………………….</w:t>
      </w:r>
    </w:p>
    <w:p w:rsidR="003F50FA" w:rsidRPr="005E7390" w:rsidRDefault="003F50FA">
      <w:pPr>
        <w:jc w:val="both"/>
        <w:rPr>
          <w:rFonts w:ascii="Tahoma" w:hAnsi="Tahoma" w:cs="Arial"/>
          <w:sz w:val="14"/>
          <w:szCs w:val="22"/>
        </w:rPr>
      </w:pPr>
    </w:p>
    <w:p w:rsidR="00C36E4A" w:rsidRPr="003C4519" w:rsidRDefault="003879E2">
      <w:pPr>
        <w:jc w:val="center"/>
        <w:rPr>
          <w:rFonts w:ascii="Tahoma" w:hAnsi="Tahoma" w:cs="Arial"/>
          <w:sz w:val="14"/>
          <w:szCs w:val="22"/>
        </w:rPr>
      </w:pPr>
      <w:r>
        <w:rPr>
          <w:rFonts w:ascii="Tahoma" w:hAnsi="Tahoma" w:cs="Arial"/>
          <w:sz w:val="14"/>
          <w:szCs w:val="22"/>
          <w:u w:val="single"/>
        </w:rPr>
        <w:t>§ 1</w:t>
      </w:r>
      <w:r w:rsidR="00865B29">
        <w:rPr>
          <w:rFonts w:ascii="Tahoma" w:hAnsi="Tahoma" w:cs="Arial"/>
          <w:sz w:val="14"/>
          <w:szCs w:val="22"/>
          <w:u w:val="single"/>
        </w:rPr>
        <w:t>5</w:t>
      </w:r>
      <w:r w:rsidR="00C36E4A" w:rsidRPr="003C4519">
        <w:rPr>
          <w:rFonts w:ascii="Tahoma" w:hAnsi="Tahoma" w:cs="Arial"/>
          <w:sz w:val="14"/>
          <w:szCs w:val="22"/>
          <w:u w:val="single"/>
        </w:rPr>
        <w:t xml:space="preserve"> TRANSFORMATIONS ET MODERNISATIONS</w:t>
      </w:r>
    </w:p>
    <w:p w:rsidR="00C36E4A" w:rsidRPr="005E7390" w:rsidRDefault="00C36E4A">
      <w:pPr>
        <w:rPr>
          <w:rFonts w:ascii="Tahoma" w:hAnsi="Tahoma" w:cs="Arial"/>
          <w:sz w:val="14"/>
          <w:szCs w:val="22"/>
        </w:rPr>
      </w:pPr>
      <w:bookmarkStart w:id="0" w:name="_GoBack"/>
    </w:p>
    <w:p w:rsidR="003F50FA" w:rsidRPr="005E7390" w:rsidRDefault="003F50FA" w:rsidP="003F50FA">
      <w:pPr>
        <w:jc w:val="both"/>
        <w:rPr>
          <w:rFonts w:ascii="Tahoma" w:hAnsi="Tahoma" w:cs="Arial"/>
          <w:sz w:val="14"/>
          <w:szCs w:val="22"/>
        </w:rPr>
      </w:pPr>
      <w:r w:rsidRPr="005E7390">
        <w:rPr>
          <w:rFonts w:ascii="Tahoma" w:hAnsi="Tahoma" w:cs="Arial"/>
          <w:sz w:val="14"/>
          <w:szCs w:val="22"/>
        </w:rPr>
        <w:t>Les parties conviennent, le cas échéant (cochez la case correspondante) que:</w:t>
      </w:r>
    </w:p>
    <w:p w:rsidR="003F50FA" w:rsidRPr="005E7390" w:rsidRDefault="003F50FA">
      <w:pPr>
        <w:jc w:val="both"/>
        <w:rPr>
          <w:rFonts w:ascii="Tahoma" w:hAnsi="Tahoma" w:cs="Arial"/>
          <w:sz w:val="14"/>
          <w:szCs w:val="22"/>
        </w:rPr>
      </w:pPr>
    </w:p>
    <w:p w:rsidR="00C36E4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r>
      <w:r w:rsidR="00C36E4A" w:rsidRPr="005E7390">
        <w:rPr>
          <w:rFonts w:ascii="Tahoma" w:hAnsi="Tahoma" w:cs="Arial"/>
          <w:sz w:val="14"/>
          <w:szCs w:val="22"/>
        </w:rPr>
        <w:t xml:space="preserve">Le calcul des honoraires pour les prestations en rapport avec des transformations et des modernisations tiendra compte du coût imputable calculé selon § </w:t>
      </w:r>
      <w:r w:rsidR="00AB433E" w:rsidRPr="005E7390">
        <w:rPr>
          <w:rFonts w:ascii="Tahoma" w:hAnsi="Tahoma" w:cs="Arial"/>
          <w:sz w:val="14"/>
          <w:szCs w:val="22"/>
        </w:rPr>
        <w:t>9bis</w:t>
      </w:r>
      <w:r w:rsidR="00C36E4A" w:rsidRPr="005E7390">
        <w:rPr>
          <w:rFonts w:ascii="Tahoma" w:hAnsi="Tahoma" w:cs="Arial"/>
          <w:sz w:val="14"/>
          <w:szCs w:val="22"/>
        </w:rPr>
        <w:t>, de la classe du bâtiment définie conformément à l’annexe 2</w:t>
      </w:r>
      <w:r w:rsidR="007D2968" w:rsidRPr="005E7390">
        <w:rPr>
          <w:rFonts w:ascii="Tahoma" w:hAnsi="Tahoma" w:cs="Arial"/>
          <w:sz w:val="14"/>
          <w:szCs w:val="22"/>
        </w:rPr>
        <w:t xml:space="preserve"> et</w:t>
      </w:r>
      <w:r w:rsidR="00C36E4A" w:rsidRPr="005E7390">
        <w:rPr>
          <w:rFonts w:ascii="Tahoma" w:hAnsi="Tahoma" w:cs="Arial"/>
          <w:sz w:val="14"/>
          <w:szCs w:val="22"/>
        </w:rPr>
        <w:t xml:space="preserve"> des phases de prestation énumérées à l’article 29 du contrat </w:t>
      </w:r>
      <w:r w:rsidR="00A0659E" w:rsidRPr="005E7390">
        <w:rPr>
          <w:rFonts w:ascii="Tahoma" w:hAnsi="Tahoma" w:cs="Arial"/>
          <w:sz w:val="14"/>
          <w:szCs w:val="22"/>
        </w:rPr>
        <w:t xml:space="preserve">de base </w:t>
      </w:r>
      <w:r w:rsidR="00C36E4A" w:rsidRPr="005E7390">
        <w:rPr>
          <w:rFonts w:ascii="Tahoma" w:hAnsi="Tahoma" w:cs="Arial"/>
          <w:sz w:val="14"/>
          <w:szCs w:val="22"/>
        </w:rPr>
        <w:t xml:space="preserve">et du tableau des honoraires </w:t>
      </w:r>
      <w:r w:rsidR="00412DBF" w:rsidRPr="005E7390">
        <w:rPr>
          <w:rFonts w:ascii="Tahoma" w:hAnsi="Tahoma" w:cs="Arial"/>
          <w:sz w:val="14"/>
          <w:szCs w:val="22"/>
        </w:rPr>
        <w:t xml:space="preserve">de l’architecte </w:t>
      </w:r>
      <w:r w:rsidR="00C36E4A" w:rsidRPr="005E7390">
        <w:rPr>
          <w:rFonts w:ascii="Tahoma" w:hAnsi="Tahoma" w:cs="Arial"/>
          <w:sz w:val="14"/>
          <w:szCs w:val="22"/>
        </w:rPr>
        <w:t xml:space="preserve">de l’annexe 3. Pour ces objets une majoration des honoraires de </w:t>
      </w:r>
      <w:r w:rsidR="00412DBF" w:rsidRPr="005E7390">
        <w:rPr>
          <w:rFonts w:ascii="Tahoma" w:hAnsi="Tahoma" w:cs="Arial"/>
          <w:sz w:val="14"/>
          <w:szCs w:val="22"/>
        </w:rPr>
        <w:t>……. (</w:t>
      </w:r>
      <w:proofErr w:type="gramStart"/>
      <w:r w:rsidR="00412DBF" w:rsidRPr="005E7390">
        <w:rPr>
          <w:rFonts w:ascii="Tahoma" w:hAnsi="Tahoma" w:cs="Arial"/>
          <w:sz w:val="14"/>
          <w:szCs w:val="22"/>
        </w:rPr>
        <w:t>préciser</w:t>
      </w:r>
      <w:proofErr w:type="gramEnd"/>
      <w:r w:rsidR="00412DBF" w:rsidRPr="005E7390">
        <w:rPr>
          <w:rFonts w:ascii="Tahoma" w:hAnsi="Tahoma" w:cs="Arial"/>
          <w:sz w:val="14"/>
          <w:szCs w:val="22"/>
        </w:rPr>
        <w:t xml:space="preserve"> le taux, par exemple 25 à </w:t>
      </w:r>
      <w:r w:rsidR="006568F0" w:rsidRPr="005E7390">
        <w:rPr>
          <w:rFonts w:ascii="Tahoma" w:hAnsi="Tahoma" w:cs="Arial"/>
          <w:sz w:val="14"/>
          <w:szCs w:val="22"/>
        </w:rPr>
        <w:t>50</w:t>
      </w:r>
      <w:r w:rsidR="00412DBF" w:rsidRPr="005E7390">
        <w:rPr>
          <w:rFonts w:ascii="Tahoma" w:hAnsi="Tahoma" w:cs="Arial"/>
          <w:sz w:val="14"/>
          <w:szCs w:val="22"/>
        </w:rPr>
        <w:t xml:space="preserve">%) </w:t>
      </w:r>
      <w:r w:rsidR="00C36E4A" w:rsidRPr="005E7390">
        <w:rPr>
          <w:rFonts w:ascii="Tahoma" w:hAnsi="Tahoma" w:cs="Arial"/>
          <w:sz w:val="14"/>
          <w:szCs w:val="22"/>
        </w:rPr>
        <w:t xml:space="preserve">est à fixer de façon conventionnelle. </w:t>
      </w:r>
    </w:p>
    <w:p w:rsidR="00C36E4A" w:rsidRPr="005E7390" w:rsidRDefault="00C36E4A">
      <w:pPr>
        <w:jc w:val="center"/>
        <w:rPr>
          <w:rFonts w:ascii="Tahoma" w:hAnsi="Tahoma" w:cs="Arial"/>
          <w:b/>
          <w:sz w:val="16"/>
          <w:szCs w:val="22"/>
          <w:u w:val="single"/>
        </w:rPr>
      </w:pPr>
    </w:p>
    <w:p w:rsidR="003F50FA" w:rsidRPr="005E7390" w:rsidRDefault="003F50FA" w:rsidP="003F50FA">
      <w:pPr>
        <w:pStyle w:val="Texte"/>
        <w:tabs>
          <w:tab w:val="left" w:pos="284"/>
        </w:tabs>
        <w:ind w:left="284" w:hanging="284"/>
        <w:jc w:val="both"/>
        <w:rPr>
          <w:rFonts w:ascii="Tahoma" w:hAnsi="Tahoma" w:cs="Arial"/>
          <w:sz w:val="14"/>
          <w:szCs w:val="22"/>
        </w:rPr>
      </w:pPr>
      <w:r w:rsidRPr="005E7390">
        <w:rPr>
          <w:rFonts w:ascii="Tahoma" w:hAnsi="Tahoma" w:cs="Arial"/>
          <w:sz w:val="14"/>
          <w:szCs w:val="14"/>
        </w:rPr>
        <w:sym w:font="Webdings" w:char="F063"/>
      </w:r>
      <w:r w:rsidRPr="005E7390">
        <w:rPr>
          <w:rFonts w:ascii="Tahoma" w:hAnsi="Tahoma" w:cs="Arial"/>
          <w:sz w:val="14"/>
          <w:szCs w:val="14"/>
        </w:rPr>
        <w:t xml:space="preserve"> </w:t>
      </w:r>
      <w:r w:rsidRPr="005E7390">
        <w:rPr>
          <w:rFonts w:ascii="Tahoma" w:hAnsi="Tahoma" w:cs="Arial"/>
          <w:sz w:val="14"/>
          <w:szCs w:val="14"/>
        </w:rPr>
        <w:tab/>
        <w:t>Autre</w:t>
      </w:r>
      <w:r w:rsidRPr="005E7390">
        <w:rPr>
          <w:rFonts w:ascii="Tahoma" w:hAnsi="Tahoma" w:cs="Arial"/>
          <w:sz w:val="14"/>
          <w:szCs w:val="22"/>
        </w:rPr>
        <w:t xml:space="preserve"> (à préciser). ………………………………………………………………………………………………………………………………………………………………………….</w:t>
      </w:r>
    </w:p>
    <w:bookmarkEnd w:id="0"/>
    <w:p w:rsidR="003F50FA" w:rsidRDefault="003F50FA" w:rsidP="00DD36D1">
      <w:pPr>
        <w:jc w:val="center"/>
        <w:rPr>
          <w:rFonts w:ascii="Tahoma" w:hAnsi="Tahoma" w:cs="Arial"/>
          <w:sz w:val="14"/>
          <w:szCs w:val="22"/>
          <w:u w:val="single"/>
        </w:rPr>
      </w:pPr>
    </w:p>
    <w:p w:rsidR="00C36E4A" w:rsidRPr="003C4519" w:rsidRDefault="00C36E4A" w:rsidP="00DD36D1">
      <w:pPr>
        <w:jc w:val="center"/>
        <w:rPr>
          <w:rFonts w:ascii="Tahoma" w:hAnsi="Tahoma" w:cs="Arial"/>
          <w:sz w:val="14"/>
          <w:szCs w:val="22"/>
        </w:rPr>
      </w:pPr>
      <w:r w:rsidRPr="003C4519">
        <w:rPr>
          <w:rFonts w:ascii="Tahoma" w:hAnsi="Tahoma" w:cs="Arial"/>
          <w:sz w:val="14"/>
          <w:szCs w:val="22"/>
          <w:u w:val="single"/>
        </w:rPr>
        <w:t>§ 1</w:t>
      </w:r>
      <w:r w:rsidR="00865B29">
        <w:rPr>
          <w:rFonts w:ascii="Tahoma" w:hAnsi="Tahoma" w:cs="Arial"/>
          <w:sz w:val="14"/>
          <w:szCs w:val="22"/>
          <w:u w:val="single"/>
        </w:rPr>
        <w:t>6</w:t>
      </w:r>
      <w:r w:rsidRPr="003C4519">
        <w:rPr>
          <w:rFonts w:ascii="Tahoma" w:hAnsi="Tahoma" w:cs="Arial"/>
          <w:sz w:val="14"/>
          <w:szCs w:val="22"/>
          <w:u w:val="single"/>
        </w:rPr>
        <w:t xml:space="preserve"> OBLIGATIONS DU MAITRE D’OUVRAGE</w:t>
      </w:r>
    </w:p>
    <w:p w:rsidR="00C36E4A" w:rsidRPr="003C4519" w:rsidRDefault="00C36E4A">
      <w:pPr>
        <w:rPr>
          <w:rFonts w:ascii="Tahoma" w:hAnsi="Tahoma" w:cs="Arial"/>
          <w:sz w:val="14"/>
          <w:szCs w:val="22"/>
        </w:rPr>
      </w:pPr>
    </w:p>
    <w:p w:rsidR="00C36E4A" w:rsidRPr="00770260" w:rsidRDefault="00C36E4A" w:rsidP="00DD3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Le maître d'ouvrage s'engage à tenir l'architecte quitte et indemne de toute action qui pourrait être dirigée contre ce dernier du fait de la violation des droits de tiers, notamment par l'empiètement de la construction sur la propriété de ceux-ci.</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w:t>
      </w:r>
    </w:p>
    <w:p w:rsidR="00C36E4A" w:rsidRPr="00770260" w:rsidRDefault="00C36E4A" w:rsidP="00DD3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Le maître d'ouvrage certifie que le terrain est quitte et libre de toute charge réelle et personnell</w:t>
      </w:r>
      <w:r w:rsidR="00134F07">
        <w:rPr>
          <w:rFonts w:ascii="Tahoma" w:hAnsi="Tahoma"/>
          <w:sz w:val="14"/>
          <w:szCs w:val="26"/>
          <w:lang w:bidi="x-none"/>
        </w:rPr>
        <w:t>e, ainsi que de toute servitude</w:t>
      </w:r>
      <w:r w:rsidRPr="00770260">
        <w:rPr>
          <w:rFonts w:ascii="Tahoma" w:hAnsi="Tahoma"/>
          <w:sz w:val="14"/>
          <w:szCs w:val="26"/>
          <w:lang w:bidi="x-none"/>
        </w:rPr>
        <w:t xml:space="preserve">, qui </w:t>
      </w:r>
      <w:proofErr w:type="gramStart"/>
      <w:r w:rsidRPr="00770260">
        <w:rPr>
          <w:rFonts w:ascii="Tahoma" w:hAnsi="Tahoma"/>
          <w:sz w:val="14"/>
          <w:szCs w:val="26"/>
          <w:lang w:bidi="x-none"/>
        </w:rPr>
        <w:t>feraient</w:t>
      </w:r>
      <w:proofErr w:type="gramEnd"/>
      <w:r w:rsidRPr="00770260">
        <w:rPr>
          <w:rFonts w:ascii="Tahoma" w:hAnsi="Tahoma"/>
          <w:sz w:val="14"/>
          <w:szCs w:val="26"/>
          <w:lang w:bidi="x-none"/>
        </w:rPr>
        <w:t xml:space="preserve"> obstacles à l'exécution du projet.</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xml:space="preserve">De façon générale, le </w:t>
      </w:r>
      <w:r w:rsidR="00DD36D1">
        <w:rPr>
          <w:rFonts w:ascii="Tahoma" w:hAnsi="Tahoma"/>
          <w:sz w:val="14"/>
          <w:szCs w:val="26"/>
          <w:lang w:bidi="x-none"/>
        </w:rPr>
        <w:t>maître d’ouvrage</w:t>
      </w:r>
      <w:r w:rsidRPr="00770260">
        <w:rPr>
          <w:rFonts w:ascii="Tahoma" w:hAnsi="Tahoma"/>
          <w:sz w:val="14"/>
          <w:szCs w:val="26"/>
          <w:lang w:bidi="x-none"/>
        </w:rPr>
        <w:t xml:space="preserve"> assume la responsabilité des renseignements et documents par lui fournis à l'architecte.</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xml:space="preserve">Le </w:t>
      </w:r>
      <w:r w:rsidR="00043CF2">
        <w:rPr>
          <w:rFonts w:ascii="Tahoma" w:hAnsi="Tahoma"/>
          <w:sz w:val="14"/>
          <w:szCs w:val="26"/>
          <w:lang w:bidi="x-none"/>
        </w:rPr>
        <w:t>m</w:t>
      </w:r>
      <w:r w:rsidR="00DD36D1">
        <w:rPr>
          <w:rFonts w:ascii="Tahoma" w:hAnsi="Tahoma"/>
          <w:sz w:val="14"/>
          <w:szCs w:val="26"/>
          <w:lang w:bidi="x-none"/>
        </w:rPr>
        <w:t>aître d’ouvrage</w:t>
      </w:r>
      <w:r w:rsidRPr="00770260">
        <w:rPr>
          <w:rFonts w:ascii="Tahoma" w:hAnsi="Tahoma"/>
          <w:sz w:val="14"/>
          <w:szCs w:val="26"/>
          <w:lang w:bidi="x-none"/>
        </w:rPr>
        <w:t xml:space="preserve"> s'oblige, en temps utile, à fournir les données juridiques, dont notamment les titres de propriété et les éventuelles servitudes.</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Il s'engage à communiquer les éventuelles études antérieures ainsi que, le cas échéant, leur appréciation par l'administration.</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Il doit communiquer gracieusement les données techniques existantes, dont notamment et le cas échéant, les levés de géomètre (plan cadastral, périmétrique et foncier, plan topographique et de nivellement, relevé des existants, des abords de plantation et des réseaux de rejet, des servitudes de sol, de sous-sols, aériennes ou radioélectriques,..), les résultats et analyses de la campagne de sondages ainsi que les études hydrogéologiques, les résultats des recherches concernant d'éventuels éléments construits enterrés, cavités, carrières, réseaux et ouvrages enterrés divers, vestiges archéologiques,...</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xml:space="preserve">Le </w:t>
      </w:r>
      <w:r w:rsidR="00DD36D1">
        <w:rPr>
          <w:rFonts w:ascii="Tahoma" w:hAnsi="Tahoma"/>
          <w:sz w:val="14"/>
          <w:szCs w:val="26"/>
          <w:lang w:bidi="x-none"/>
        </w:rPr>
        <w:t>maître d’ouvrage</w:t>
      </w:r>
      <w:r w:rsidRPr="00770260">
        <w:rPr>
          <w:rFonts w:ascii="Tahoma" w:hAnsi="Tahoma"/>
          <w:sz w:val="14"/>
          <w:szCs w:val="26"/>
          <w:lang w:bidi="x-none"/>
        </w:rPr>
        <w:t xml:space="preserve"> doit, de manière générale, communiquer spontanément toute information nécessaire à une parfaite connaissance des caractéristiques juridiques, administratives, techniques ou fonctionnelles, liées au terrain et à son environnement, susceptible de perturber ou d'influer sur les techniques et les coûts d'adaptation du projet au terrain.</w:t>
      </w:r>
    </w:p>
    <w:p w:rsidR="00C36E4A" w:rsidRPr="00770260" w:rsidRDefault="00C36E4A" w:rsidP="00C3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w:t>
      </w:r>
    </w:p>
    <w:p w:rsidR="00C36E4A" w:rsidRPr="008061A8" w:rsidRDefault="00C36E4A" w:rsidP="00806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rFonts w:ascii="Tahoma" w:hAnsi="Tahoma"/>
          <w:sz w:val="14"/>
          <w:szCs w:val="24"/>
          <w:lang w:bidi="x-none"/>
        </w:rPr>
      </w:pPr>
      <w:r w:rsidRPr="00770260">
        <w:rPr>
          <w:rFonts w:ascii="Tahoma" w:hAnsi="Tahoma"/>
          <w:sz w:val="14"/>
          <w:szCs w:val="26"/>
          <w:lang w:bidi="x-none"/>
        </w:rPr>
        <w:t xml:space="preserve">Selon les nécessités exigées par les spécificités du projet, l'architecte proposera au </w:t>
      </w:r>
      <w:r w:rsidR="00DD36D1">
        <w:rPr>
          <w:rFonts w:ascii="Tahoma" w:hAnsi="Tahoma"/>
          <w:sz w:val="14"/>
          <w:szCs w:val="26"/>
          <w:lang w:bidi="x-none"/>
        </w:rPr>
        <w:t>maître d’ouvrage</w:t>
      </w:r>
      <w:r w:rsidRPr="00770260">
        <w:rPr>
          <w:rFonts w:ascii="Tahoma" w:hAnsi="Tahoma"/>
          <w:sz w:val="14"/>
          <w:szCs w:val="26"/>
          <w:lang w:bidi="x-none"/>
        </w:rPr>
        <w:t xml:space="preserve"> des missions spéciales de sa part ou des concours extérieurs, à rémunérer  en sus, pour déterminer ou compléter les données juridiques ou techniques relatives au terrain à construire ou à son environnement.</w:t>
      </w:r>
    </w:p>
    <w:sectPr w:rsidR="00C36E4A" w:rsidRPr="008061A8" w:rsidSect="00153165">
      <w:footerReference w:type="default" r:id="rId8"/>
      <w:headerReference w:type="first" r:id="rId9"/>
      <w:footerReference w:type="first" r:id="rId10"/>
      <w:pgSz w:w="11906" w:h="16838"/>
      <w:pgMar w:top="851"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93" w:rsidRDefault="00346F93">
      <w:r>
        <w:separator/>
      </w:r>
    </w:p>
  </w:endnote>
  <w:endnote w:type="continuationSeparator" w:id="0">
    <w:p w:rsidR="00346F93" w:rsidRDefault="0034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MT Condensed Ligh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STXihe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D1" w:rsidRPr="00134F07" w:rsidRDefault="00D90ED1" w:rsidP="00C95BE7">
    <w:pPr>
      <w:pStyle w:val="Pieddepage"/>
      <w:rPr>
        <w:rFonts w:ascii="Tahoma" w:hAnsi="Tahoma" w:cs="Tahoma"/>
        <w:bCs/>
        <w:sz w:val="18"/>
        <w:szCs w:val="18"/>
      </w:rPr>
    </w:pPr>
    <w:r w:rsidRPr="00134F07">
      <w:rPr>
        <w:rFonts w:ascii="Tahoma" w:hAnsi="Tahoma" w:cs="Tahoma"/>
        <w:bCs/>
        <w:sz w:val="18"/>
        <w:szCs w:val="18"/>
      </w:rPr>
      <w:t>OAI REF/</w:t>
    </w:r>
    <w:r w:rsidRPr="0001386C">
      <w:rPr>
        <w:rFonts w:ascii="Tahoma" w:hAnsi="Tahoma" w:cs="Tahoma"/>
        <w:bCs/>
        <w:sz w:val="18"/>
        <w:szCs w:val="18"/>
      </w:rPr>
      <w:t xml:space="preserve"> </w:t>
    </w:r>
    <w:r w:rsidR="00AF716C">
      <w:rPr>
        <w:rFonts w:ascii="Tahoma" w:hAnsi="Tahoma" w:cs="Tahoma"/>
        <w:bCs/>
        <w:sz w:val="18"/>
        <w:szCs w:val="18"/>
      </w:rPr>
      <w:t>2</w:t>
    </w:r>
    <w:r w:rsidR="004B782F">
      <w:rPr>
        <w:rFonts w:ascii="Tahoma" w:hAnsi="Tahoma" w:cs="Tahoma"/>
        <w:bCs/>
        <w:sz w:val="18"/>
        <w:szCs w:val="18"/>
      </w:rPr>
      <w:t>1</w:t>
    </w:r>
    <w:r w:rsidR="00A21ECD">
      <w:rPr>
        <w:rFonts w:ascii="Tahoma" w:hAnsi="Tahoma" w:cs="Tahoma"/>
        <w:bCs/>
        <w:sz w:val="18"/>
        <w:szCs w:val="18"/>
      </w:rPr>
      <w:t xml:space="preserve"> février 2014 </w:t>
    </w:r>
    <w:r w:rsidRPr="00134F07">
      <w:rPr>
        <w:rFonts w:ascii="Tahoma" w:hAnsi="Tahoma" w:cs="Tahoma"/>
        <w:bCs/>
        <w:sz w:val="18"/>
        <w:szCs w:val="18"/>
      </w:rPr>
      <w:t xml:space="preserve">CTA privé </w:t>
    </w:r>
    <w:r>
      <w:rPr>
        <w:rFonts w:ascii="Tahoma" w:hAnsi="Tahoma" w:cs="Tahoma"/>
        <w:bCs/>
        <w:sz w:val="18"/>
        <w:szCs w:val="18"/>
      </w:rPr>
      <w:t>annexe</w:t>
    </w:r>
    <w:r w:rsidR="00AF716C">
      <w:rPr>
        <w:rFonts w:ascii="Tahoma" w:hAnsi="Tahoma" w:cs="Tahoma"/>
        <w:bCs/>
        <w:sz w:val="18"/>
        <w:szCs w:val="18"/>
      </w:rPr>
      <w:t xml:space="preserve"> 4</w:t>
    </w:r>
    <w:r w:rsidR="00AF716C">
      <w:rPr>
        <w:rFonts w:ascii="Tahoma" w:hAnsi="Tahoma" w:cs="Tahoma"/>
        <w:bCs/>
        <w:sz w:val="18"/>
        <w:szCs w:val="18"/>
      </w:rPr>
      <w:tab/>
    </w:r>
    <w:r w:rsidRPr="00134F07">
      <w:rPr>
        <w:rFonts w:ascii="Tahoma" w:hAnsi="Tahoma" w:cs="Tahoma"/>
        <w:bCs/>
        <w:sz w:val="18"/>
        <w:szCs w:val="18"/>
      </w:rPr>
      <w:tab/>
    </w:r>
    <w:r w:rsidRPr="00134F07">
      <w:rPr>
        <w:rStyle w:val="Numrodepage"/>
        <w:rFonts w:ascii="Tahoma" w:hAnsi="Tahoma" w:cs="Tahoma"/>
        <w:sz w:val="18"/>
        <w:szCs w:val="18"/>
      </w:rPr>
      <w:fldChar w:fldCharType="begin"/>
    </w:r>
    <w:r w:rsidRPr="00134F07">
      <w:rPr>
        <w:rStyle w:val="Numrodepage"/>
        <w:rFonts w:ascii="Tahoma" w:hAnsi="Tahoma" w:cs="Tahoma"/>
        <w:sz w:val="18"/>
        <w:szCs w:val="18"/>
      </w:rPr>
      <w:instrText xml:space="preserve"> PAGE </w:instrText>
    </w:r>
    <w:r w:rsidRPr="00134F07">
      <w:rPr>
        <w:rStyle w:val="Numrodepage"/>
        <w:rFonts w:ascii="Tahoma" w:hAnsi="Tahoma" w:cs="Tahoma"/>
        <w:sz w:val="18"/>
        <w:szCs w:val="18"/>
      </w:rPr>
      <w:fldChar w:fldCharType="separate"/>
    </w:r>
    <w:r w:rsidR="005E7390">
      <w:rPr>
        <w:rStyle w:val="Numrodepage"/>
        <w:rFonts w:ascii="Tahoma" w:hAnsi="Tahoma" w:cs="Tahoma"/>
        <w:noProof/>
        <w:sz w:val="18"/>
        <w:szCs w:val="18"/>
      </w:rPr>
      <w:t>4</w:t>
    </w:r>
    <w:r w:rsidRPr="00134F07">
      <w:rPr>
        <w:rStyle w:val="Numrodepage"/>
        <w:rFonts w:ascii="Tahoma" w:hAnsi="Tahoma" w:cs="Tahoma"/>
        <w:sz w:val="18"/>
        <w:szCs w:val="18"/>
      </w:rPr>
      <w:fldChar w:fldCharType="end"/>
    </w:r>
    <w:r w:rsidRPr="00134F07">
      <w:rPr>
        <w:rStyle w:val="Numrodepage"/>
        <w:rFonts w:ascii="Tahoma" w:hAnsi="Tahoma" w:cs="Tahoma"/>
        <w:sz w:val="18"/>
        <w:szCs w:val="18"/>
      </w:rPr>
      <w:t>/</w:t>
    </w:r>
    <w:r w:rsidRPr="0001386C">
      <w:rPr>
        <w:rStyle w:val="Numrodepage"/>
        <w:rFonts w:ascii="Tahoma" w:hAnsi="Tahoma" w:cs="Tahoma"/>
        <w:sz w:val="18"/>
        <w:szCs w:val="18"/>
      </w:rPr>
      <w:fldChar w:fldCharType="begin"/>
    </w:r>
    <w:r w:rsidRPr="0001386C">
      <w:rPr>
        <w:rStyle w:val="Numrodepage"/>
        <w:rFonts w:ascii="Tahoma" w:hAnsi="Tahoma" w:cs="Tahoma"/>
        <w:sz w:val="18"/>
        <w:szCs w:val="18"/>
      </w:rPr>
      <w:instrText xml:space="preserve"> NUMPAGES </w:instrText>
    </w:r>
    <w:r w:rsidRPr="0001386C">
      <w:rPr>
        <w:rStyle w:val="Numrodepage"/>
        <w:rFonts w:ascii="Tahoma" w:hAnsi="Tahoma" w:cs="Tahoma"/>
        <w:sz w:val="18"/>
        <w:szCs w:val="18"/>
      </w:rPr>
      <w:fldChar w:fldCharType="separate"/>
    </w:r>
    <w:r w:rsidR="005E7390">
      <w:rPr>
        <w:rStyle w:val="Numrodepage"/>
        <w:rFonts w:ascii="Tahoma" w:hAnsi="Tahoma" w:cs="Tahoma"/>
        <w:noProof/>
        <w:sz w:val="18"/>
        <w:szCs w:val="18"/>
      </w:rPr>
      <w:t>4</w:t>
    </w:r>
    <w:r w:rsidRPr="0001386C">
      <w:rPr>
        <w:rStyle w:val="Numrodepage"/>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D1" w:rsidRPr="00C95BE7" w:rsidRDefault="00D90ED1" w:rsidP="00770A97">
    <w:pPr>
      <w:pStyle w:val="Pieddepage"/>
      <w:rPr>
        <w:rFonts w:ascii="Tahoma" w:hAnsi="Tahoma" w:cs="Tahoma"/>
        <w:bCs/>
        <w:sz w:val="18"/>
        <w:szCs w:val="18"/>
      </w:rPr>
    </w:pPr>
    <w:r w:rsidRPr="00134F07">
      <w:rPr>
        <w:rFonts w:ascii="Tahoma" w:hAnsi="Tahoma" w:cs="Tahoma"/>
        <w:bCs/>
        <w:sz w:val="18"/>
        <w:szCs w:val="18"/>
      </w:rPr>
      <w:t xml:space="preserve">OAI REF/ </w:t>
    </w:r>
    <w:r>
      <w:rPr>
        <w:rFonts w:ascii="Tahoma" w:hAnsi="Tahoma" w:cs="Tahoma"/>
        <w:bCs/>
        <w:sz w:val="18"/>
        <w:szCs w:val="18"/>
      </w:rPr>
      <w:t xml:space="preserve">juin08 </w:t>
    </w:r>
    <w:r w:rsidRPr="00134F07">
      <w:rPr>
        <w:rFonts w:ascii="Tahoma" w:hAnsi="Tahoma" w:cs="Tahoma"/>
        <w:bCs/>
        <w:sz w:val="18"/>
        <w:szCs w:val="18"/>
      </w:rPr>
      <w:t xml:space="preserve">CTA privé </w:t>
    </w:r>
    <w:r>
      <w:rPr>
        <w:rFonts w:ascii="Tahoma" w:hAnsi="Tahoma" w:cs="Tahoma"/>
        <w:bCs/>
        <w:sz w:val="18"/>
        <w:szCs w:val="18"/>
      </w:rPr>
      <w:t>annexe 4</w:t>
    </w:r>
    <w:r>
      <w:rPr>
        <w:rFonts w:ascii="Tahoma" w:hAnsi="Tahoma" w:cs="Tahoma"/>
        <w:bCs/>
        <w:sz w:val="18"/>
        <w:szCs w:val="18"/>
      </w:rPr>
      <w:tab/>
      <w:t>21/07</w:t>
    </w:r>
    <w:r w:rsidRPr="00134F07">
      <w:rPr>
        <w:rFonts w:ascii="Tahoma" w:hAnsi="Tahoma" w:cs="Tahoma"/>
        <w:bCs/>
        <w:sz w:val="18"/>
        <w:szCs w:val="18"/>
      </w:rPr>
      <w:t>/2008</w:t>
    </w:r>
    <w:r w:rsidRPr="00134F07">
      <w:rPr>
        <w:rFonts w:ascii="Tahoma" w:hAnsi="Tahoma" w:cs="Tahoma"/>
        <w:bCs/>
        <w:sz w:val="18"/>
        <w:szCs w:val="18"/>
      </w:rPr>
      <w:tab/>
    </w:r>
    <w:r w:rsidRPr="00134F07">
      <w:rPr>
        <w:rStyle w:val="Numrodepage"/>
        <w:rFonts w:ascii="Tahoma" w:hAnsi="Tahoma" w:cs="Tahoma"/>
        <w:sz w:val="18"/>
        <w:szCs w:val="18"/>
      </w:rPr>
      <w:fldChar w:fldCharType="begin"/>
    </w:r>
    <w:r w:rsidRPr="00134F07">
      <w:rPr>
        <w:rStyle w:val="Numrodepage"/>
        <w:rFonts w:ascii="Tahoma" w:hAnsi="Tahoma" w:cs="Tahoma"/>
        <w:sz w:val="18"/>
        <w:szCs w:val="18"/>
      </w:rPr>
      <w:instrText xml:space="preserve"> PAGE </w:instrText>
    </w:r>
    <w:r w:rsidRPr="00134F07">
      <w:rPr>
        <w:rStyle w:val="Numrodepage"/>
        <w:rFonts w:ascii="Tahoma" w:hAnsi="Tahoma" w:cs="Tahoma"/>
        <w:sz w:val="18"/>
        <w:szCs w:val="18"/>
      </w:rPr>
      <w:fldChar w:fldCharType="separate"/>
    </w:r>
    <w:r>
      <w:rPr>
        <w:rStyle w:val="Numrodepage"/>
        <w:rFonts w:ascii="Tahoma" w:hAnsi="Tahoma" w:cs="Tahoma"/>
        <w:noProof/>
        <w:sz w:val="18"/>
        <w:szCs w:val="18"/>
      </w:rPr>
      <w:t>1</w:t>
    </w:r>
    <w:r w:rsidRPr="00134F07">
      <w:rPr>
        <w:rStyle w:val="Numrodepage"/>
        <w:rFonts w:ascii="Tahoma" w:hAnsi="Tahoma" w:cs="Tahoma"/>
        <w:sz w:val="18"/>
        <w:szCs w:val="18"/>
      </w:rPr>
      <w:fldChar w:fldCharType="end"/>
    </w:r>
    <w:r w:rsidRPr="00590CA3">
      <w:rPr>
        <w:rStyle w:val="Numrodepage"/>
        <w:rFonts w:ascii="Tahoma" w:hAnsi="Tahoma" w:cs="Tahoma"/>
        <w:sz w:val="18"/>
        <w:szCs w:val="18"/>
      </w:rPr>
      <w:t>/</w:t>
    </w:r>
    <w:r w:rsidRPr="00590CA3">
      <w:rPr>
        <w:rStyle w:val="Numrodepage"/>
        <w:rFonts w:ascii="Tahoma" w:hAnsi="Tahoma" w:cs="Tahoma"/>
        <w:sz w:val="18"/>
        <w:szCs w:val="18"/>
      </w:rPr>
      <w:fldChar w:fldCharType="begin"/>
    </w:r>
    <w:r w:rsidRPr="00590CA3">
      <w:rPr>
        <w:rStyle w:val="Numrodepage"/>
        <w:rFonts w:ascii="Tahoma" w:hAnsi="Tahoma" w:cs="Tahoma"/>
        <w:sz w:val="18"/>
        <w:szCs w:val="18"/>
      </w:rPr>
      <w:instrText xml:space="preserve"> NUMPAGES </w:instrText>
    </w:r>
    <w:r w:rsidRPr="00590CA3">
      <w:rPr>
        <w:rStyle w:val="Numrodepage"/>
        <w:rFonts w:ascii="Tahoma" w:hAnsi="Tahoma" w:cs="Tahoma"/>
        <w:sz w:val="18"/>
        <w:szCs w:val="18"/>
      </w:rPr>
      <w:fldChar w:fldCharType="separate"/>
    </w:r>
    <w:r w:rsidR="00A0659E">
      <w:rPr>
        <w:rStyle w:val="Numrodepage"/>
        <w:rFonts w:ascii="Tahoma" w:hAnsi="Tahoma" w:cs="Tahoma"/>
        <w:noProof/>
        <w:sz w:val="18"/>
        <w:szCs w:val="18"/>
      </w:rPr>
      <w:t>4</w:t>
    </w:r>
    <w:r w:rsidRPr="00590CA3">
      <w:rPr>
        <w:rStyle w:val="Numrodepage"/>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93" w:rsidRDefault="00346F93">
      <w:r>
        <w:separator/>
      </w:r>
    </w:p>
  </w:footnote>
  <w:footnote w:type="continuationSeparator" w:id="0">
    <w:p w:rsidR="00346F93" w:rsidRDefault="00346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D1" w:rsidRDefault="00D90ED1" w:rsidP="00C36E4A">
    <w:pPr>
      <w:pStyle w:val="En-tte"/>
      <w:ind w:hanging="28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5"/>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20"/>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21"/>
    <w:lvl w:ilvl="0">
      <w:start w:val="1"/>
      <w:numFmt w:val="decimal"/>
      <w:lvlText w:val="%1."/>
      <w:lvlJc w:val="left"/>
      <w:pPr>
        <w:tabs>
          <w:tab w:val="num" w:pos="720"/>
        </w:tabs>
        <w:ind w:left="720" w:hanging="360"/>
      </w:pPr>
      <w:rPr>
        <w:b/>
      </w:rPr>
    </w:lvl>
  </w:abstractNum>
  <w:abstractNum w:abstractNumId="12">
    <w:nsid w:val="0000000E"/>
    <w:multiLevelType w:val="singleLevel"/>
    <w:tmpl w:val="0000000E"/>
    <w:name w:val="WW8Num27"/>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28"/>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31"/>
    <w:lvl w:ilvl="0">
      <w:start w:val="1"/>
      <w:numFmt w:val="bullet"/>
      <w:lvlText w:val=""/>
      <w:lvlJc w:val="left"/>
      <w:pPr>
        <w:tabs>
          <w:tab w:val="num" w:pos="720"/>
        </w:tabs>
        <w:ind w:left="720" w:hanging="360"/>
      </w:pPr>
      <w:rPr>
        <w:rFonts w:ascii="Symbol" w:hAnsi="Symbol"/>
      </w:rPr>
    </w:lvl>
  </w:abstractNum>
  <w:abstractNum w:abstractNumId="15">
    <w:nsid w:val="00000011"/>
    <w:multiLevelType w:val="singleLevel"/>
    <w:tmpl w:val="00000011"/>
    <w:name w:val="WW8Num32"/>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33"/>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35"/>
    <w:lvl w:ilvl="0">
      <w:start w:val="1"/>
      <w:numFmt w:val="bullet"/>
      <w:lvlText w:val="-"/>
      <w:lvlJc w:val="left"/>
      <w:pPr>
        <w:tabs>
          <w:tab w:val="num" w:pos="640"/>
        </w:tabs>
        <w:ind w:left="640" w:hanging="360"/>
      </w:pPr>
      <w:rPr>
        <w:rFonts w:ascii="Tahoma" w:hAnsi="Tahoma"/>
      </w:rPr>
    </w:lvl>
  </w:abstractNum>
  <w:abstractNum w:abstractNumId="18">
    <w:nsid w:val="00000014"/>
    <w:multiLevelType w:val="singleLevel"/>
    <w:tmpl w:val="00000014"/>
    <w:name w:val="WW8Num36"/>
    <w:lvl w:ilvl="0">
      <w:start w:val="1"/>
      <w:numFmt w:val="bullet"/>
      <w:lvlText w:val=""/>
      <w:lvlJc w:val="left"/>
      <w:pPr>
        <w:tabs>
          <w:tab w:val="num" w:pos="720"/>
        </w:tabs>
        <w:ind w:left="720" w:hanging="360"/>
      </w:pPr>
      <w:rPr>
        <w:rFonts w:ascii="Symbol" w:hAnsi="Symbol"/>
      </w:rPr>
    </w:lvl>
  </w:abstractNum>
  <w:abstractNum w:abstractNumId="19">
    <w:nsid w:val="00000015"/>
    <w:multiLevelType w:val="singleLevel"/>
    <w:tmpl w:val="00000015"/>
    <w:name w:val="WW8Num39"/>
    <w:lvl w:ilvl="0">
      <w:start w:val="1"/>
      <w:numFmt w:val="bullet"/>
      <w:lvlText w:val=""/>
      <w:lvlJc w:val="left"/>
      <w:pPr>
        <w:tabs>
          <w:tab w:val="num" w:pos="720"/>
        </w:tabs>
        <w:ind w:left="720" w:hanging="360"/>
      </w:pPr>
      <w:rPr>
        <w:rFonts w:ascii="Symbol" w:hAnsi="Symbol"/>
      </w:rPr>
    </w:lvl>
  </w:abstractNum>
  <w:abstractNum w:abstractNumId="20">
    <w:nsid w:val="00000016"/>
    <w:multiLevelType w:val="singleLevel"/>
    <w:tmpl w:val="00000016"/>
    <w:name w:val="WW8Num40"/>
    <w:lvl w:ilvl="0">
      <w:start w:val="1"/>
      <w:numFmt w:val="bullet"/>
      <w:lvlText w:val=""/>
      <w:lvlJc w:val="left"/>
      <w:pPr>
        <w:tabs>
          <w:tab w:val="num" w:pos="720"/>
        </w:tabs>
        <w:ind w:left="720" w:hanging="360"/>
      </w:pPr>
      <w:rPr>
        <w:rFonts w:ascii="Symbol" w:hAnsi="Symbol"/>
      </w:rPr>
    </w:lvl>
  </w:abstractNum>
  <w:abstractNum w:abstractNumId="21">
    <w:nsid w:val="006F4EAC"/>
    <w:multiLevelType w:val="hybridMultilevel"/>
    <w:tmpl w:val="8FA6629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nsid w:val="0AE108ED"/>
    <w:multiLevelType w:val="hybridMultilevel"/>
    <w:tmpl w:val="2EBE787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0E492DAB"/>
    <w:multiLevelType w:val="hybridMultilevel"/>
    <w:tmpl w:val="56683D3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nsid w:val="131F3E7A"/>
    <w:multiLevelType w:val="hybridMultilevel"/>
    <w:tmpl w:val="3D4E6A9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nsid w:val="134D226E"/>
    <w:multiLevelType w:val="hybridMultilevel"/>
    <w:tmpl w:val="F8A6A98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nsid w:val="13571FD6"/>
    <w:multiLevelType w:val="hybridMultilevel"/>
    <w:tmpl w:val="3D1472E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15550E85"/>
    <w:multiLevelType w:val="hybridMultilevel"/>
    <w:tmpl w:val="80B2A9F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156E5376"/>
    <w:multiLevelType w:val="hybridMultilevel"/>
    <w:tmpl w:val="17707D4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nsid w:val="39EB30AF"/>
    <w:multiLevelType w:val="hybridMultilevel"/>
    <w:tmpl w:val="CD60998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nsid w:val="3B487052"/>
    <w:multiLevelType w:val="hybridMultilevel"/>
    <w:tmpl w:val="7B420F3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nsid w:val="3E0A42C0"/>
    <w:multiLevelType w:val="hybridMultilevel"/>
    <w:tmpl w:val="E6586FA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nsid w:val="46C417B0"/>
    <w:multiLevelType w:val="hybridMultilevel"/>
    <w:tmpl w:val="D3C0EF74"/>
    <w:lvl w:ilvl="0" w:tplc="14326E7C">
      <w:start w:val="1"/>
      <w:numFmt w:val="decimal"/>
      <w:lvlText w:val="%1."/>
      <w:lvlJc w:val="left"/>
      <w:pPr>
        <w:tabs>
          <w:tab w:val="num" w:pos="720"/>
        </w:tabs>
        <w:ind w:left="720" w:hanging="360"/>
      </w:pPr>
      <w:rPr>
        <w:rFonts w:hint="default"/>
        <w:b/>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nsid w:val="58487B2C"/>
    <w:multiLevelType w:val="hybridMultilevel"/>
    <w:tmpl w:val="31CCDAF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4">
    <w:nsid w:val="5BE53CE8"/>
    <w:multiLevelType w:val="hybridMultilevel"/>
    <w:tmpl w:val="86D89C8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5">
    <w:nsid w:val="5C020CAF"/>
    <w:multiLevelType w:val="singleLevel"/>
    <w:tmpl w:val="8764A7A2"/>
    <w:lvl w:ilvl="0">
      <w:start w:val="1"/>
      <w:numFmt w:val="decimal"/>
      <w:pStyle w:val="numration"/>
      <w:lvlText w:val="%1)"/>
      <w:lvlJc w:val="left"/>
      <w:pPr>
        <w:tabs>
          <w:tab w:val="num" w:pos="360"/>
        </w:tabs>
        <w:ind w:left="360" w:hanging="360"/>
      </w:pPr>
    </w:lvl>
  </w:abstractNum>
  <w:abstractNum w:abstractNumId="36">
    <w:nsid w:val="661E540E"/>
    <w:multiLevelType w:val="hybridMultilevel"/>
    <w:tmpl w:val="AA7A941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7">
    <w:nsid w:val="662C02C9"/>
    <w:multiLevelType w:val="hybridMultilevel"/>
    <w:tmpl w:val="0164C66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nsid w:val="70D30DB4"/>
    <w:multiLevelType w:val="hybridMultilevel"/>
    <w:tmpl w:val="BDC6086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nsid w:val="782565CC"/>
    <w:multiLevelType w:val="hybridMultilevel"/>
    <w:tmpl w:val="026894F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0">
    <w:nsid w:val="7C701C87"/>
    <w:multiLevelType w:val="hybridMultilevel"/>
    <w:tmpl w:val="1996F51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9"/>
  </w:num>
  <w:num w:numId="3">
    <w:abstractNumId w:val="26"/>
  </w:num>
  <w:num w:numId="4">
    <w:abstractNumId w:val="21"/>
  </w:num>
  <w:num w:numId="5">
    <w:abstractNumId w:val="32"/>
  </w:num>
  <w:num w:numId="6">
    <w:abstractNumId w:val="40"/>
  </w:num>
  <w:num w:numId="7">
    <w:abstractNumId w:val="27"/>
  </w:num>
  <w:num w:numId="8">
    <w:abstractNumId w:val="25"/>
  </w:num>
  <w:num w:numId="9">
    <w:abstractNumId w:val="24"/>
  </w:num>
  <w:num w:numId="10">
    <w:abstractNumId w:val="28"/>
  </w:num>
  <w:num w:numId="11">
    <w:abstractNumId w:val="30"/>
  </w:num>
  <w:num w:numId="12">
    <w:abstractNumId w:val="31"/>
  </w:num>
  <w:num w:numId="13">
    <w:abstractNumId w:val="29"/>
  </w:num>
  <w:num w:numId="14">
    <w:abstractNumId w:val="33"/>
  </w:num>
  <w:num w:numId="15">
    <w:abstractNumId w:val="23"/>
  </w:num>
  <w:num w:numId="16">
    <w:abstractNumId w:val="36"/>
  </w:num>
  <w:num w:numId="17">
    <w:abstractNumId w:val="38"/>
  </w:num>
  <w:num w:numId="18">
    <w:abstractNumId w:val="34"/>
  </w:num>
  <w:num w:numId="19">
    <w:abstractNumId w:val="22"/>
  </w:num>
  <w:num w:numId="20">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2A"/>
    <w:rsid w:val="0002311D"/>
    <w:rsid w:val="00026833"/>
    <w:rsid w:val="00042123"/>
    <w:rsid w:val="00043CF2"/>
    <w:rsid w:val="00066075"/>
    <w:rsid w:val="00095DF4"/>
    <w:rsid w:val="00096867"/>
    <w:rsid w:val="000C0F7E"/>
    <w:rsid w:val="000F4F3D"/>
    <w:rsid w:val="000F7158"/>
    <w:rsid w:val="00110331"/>
    <w:rsid w:val="00134F07"/>
    <w:rsid w:val="00153165"/>
    <w:rsid w:val="001548F3"/>
    <w:rsid w:val="001805DF"/>
    <w:rsid w:val="00214A02"/>
    <w:rsid w:val="002230F6"/>
    <w:rsid w:val="0023683B"/>
    <w:rsid w:val="00254204"/>
    <w:rsid w:val="002775CB"/>
    <w:rsid w:val="002946F9"/>
    <w:rsid w:val="002E0324"/>
    <w:rsid w:val="002F2827"/>
    <w:rsid w:val="002F6F30"/>
    <w:rsid w:val="0032491D"/>
    <w:rsid w:val="00346F93"/>
    <w:rsid w:val="00361564"/>
    <w:rsid w:val="003879E2"/>
    <w:rsid w:val="003B7A5D"/>
    <w:rsid w:val="003C31F9"/>
    <w:rsid w:val="003F50FA"/>
    <w:rsid w:val="00412DBF"/>
    <w:rsid w:val="00494C4C"/>
    <w:rsid w:val="004B782F"/>
    <w:rsid w:val="005306ED"/>
    <w:rsid w:val="005653FE"/>
    <w:rsid w:val="00590CA3"/>
    <w:rsid w:val="005B287E"/>
    <w:rsid w:val="005D35E3"/>
    <w:rsid w:val="005E7390"/>
    <w:rsid w:val="005F13F1"/>
    <w:rsid w:val="006036F4"/>
    <w:rsid w:val="006305E9"/>
    <w:rsid w:val="006566E9"/>
    <w:rsid w:val="006568F0"/>
    <w:rsid w:val="00675EA0"/>
    <w:rsid w:val="006E13B3"/>
    <w:rsid w:val="00723CC4"/>
    <w:rsid w:val="00734607"/>
    <w:rsid w:val="00743404"/>
    <w:rsid w:val="00770A97"/>
    <w:rsid w:val="00772E7A"/>
    <w:rsid w:val="007A454C"/>
    <w:rsid w:val="007D2968"/>
    <w:rsid w:val="007D3471"/>
    <w:rsid w:val="007D44F3"/>
    <w:rsid w:val="007E6480"/>
    <w:rsid w:val="00801615"/>
    <w:rsid w:val="008061A8"/>
    <w:rsid w:val="00844681"/>
    <w:rsid w:val="008540C8"/>
    <w:rsid w:val="00864AFD"/>
    <w:rsid w:val="00865B29"/>
    <w:rsid w:val="008905EF"/>
    <w:rsid w:val="00945738"/>
    <w:rsid w:val="009507F1"/>
    <w:rsid w:val="0095491C"/>
    <w:rsid w:val="009603D0"/>
    <w:rsid w:val="0097478F"/>
    <w:rsid w:val="009C312A"/>
    <w:rsid w:val="009D71EB"/>
    <w:rsid w:val="00A0659E"/>
    <w:rsid w:val="00A21ECD"/>
    <w:rsid w:val="00A37F02"/>
    <w:rsid w:val="00A622E7"/>
    <w:rsid w:val="00A93986"/>
    <w:rsid w:val="00AB433E"/>
    <w:rsid w:val="00AC41D1"/>
    <w:rsid w:val="00AF716C"/>
    <w:rsid w:val="00B049C0"/>
    <w:rsid w:val="00B304FD"/>
    <w:rsid w:val="00B31B04"/>
    <w:rsid w:val="00B53D27"/>
    <w:rsid w:val="00BE4318"/>
    <w:rsid w:val="00C00FE4"/>
    <w:rsid w:val="00C038FA"/>
    <w:rsid w:val="00C324D6"/>
    <w:rsid w:val="00C36E4A"/>
    <w:rsid w:val="00C400EF"/>
    <w:rsid w:val="00C73BBE"/>
    <w:rsid w:val="00C93B8A"/>
    <w:rsid w:val="00C95BE7"/>
    <w:rsid w:val="00CE788D"/>
    <w:rsid w:val="00D05DA1"/>
    <w:rsid w:val="00D11B65"/>
    <w:rsid w:val="00D31F40"/>
    <w:rsid w:val="00D531D2"/>
    <w:rsid w:val="00D90ED1"/>
    <w:rsid w:val="00D9686C"/>
    <w:rsid w:val="00DC1B4C"/>
    <w:rsid w:val="00DD36D1"/>
    <w:rsid w:val="00DD599F"/>
    <w:rsid w:val="00DE1234"/>
    <w:rsid w:val="00E03274"/>
    <w:rsid w:val="00E4451C"/>
    <w:rsid w:val="00E47DF2"/>
    <w:rsid w:val="00E54AE5"/>
    <w:rsid w:val="00E722FE"/>
    <w:rsid w:val="00E757FA"/>
    <w:rsid w:val="00E832C7"/>
    <w:rsid w:val="00EC436A"/>
    <w:rsid w:val="00EF7A1F"/>
    <w:rsid w:val="00F2338E"/>
    <w:rsid w:val="00F7073C"/>
    <w:rsid w:val="00F92213"/>
    <w:rsid w:val="00FB6971"/>
    <w:rsid w:val="00FE564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299"/>
    <w:pPr>
      <w:overflowPunct w:val="0"/>
      <w:autoSpaceDE w:val="0"/>
      <w:autoSpaceDN w:val="0"/>
      <w:adjustRightInd w:val="0"/>
      <w:textAlignment w:val="baseline"/>
    </w:pPr>
    <w:rPr>
      <w:lang w:val="fr-FR" w:eastAsia="fr-FR"/>
    </w:rPr>
  </w:style>
  <w:style w:type="paragraph" w:styleId="Titre1">
    <w:name w:val="heading 1"/>
    <w:basedOn w:val="Normal"/>
    <w:next w:val="Normal"/>
    <w:qFormat/>
    <w:rsid w:val="005C3299"/>
    <w:pPr>
      <w:keepNext/>
      <w:pBdr>
        <w:top w:val="single" w:sz="6" w:space="1" w:color="auto"/>
        <w:left w:val="single" w:sz="6" w:space="4" w:color="auto"/>
        <w:bottom w:val="single" w:sz="6" w:space="1" w:color="auto"/>
        <w:right w:val="single" w:sz="6" w:space="4" w:color="auto"/>
      </w:pBdr>
      <w:shd w:val="pct5" w:color="auto" w:fill="auto"/>
      <w:jc w:val="center"/>
      <w:outlineLvl w:val="0"/>
    </w:pPr>
    <w:rPr>
      <w:b/>
      <w:sz w:val="24"/>
    </w:rPr>
  </w:style>
  <w:style w:type="paragraph" w:styleId="Titre2">
    <w:name w:val="heading 2"/>
    <w:basedOn w:val="Normal"/>
    <w:next w:val="Normal"/>
    <w:qFormat/>
    <w:rsid w:val="005C3299"/>
    <w:pPr>
      <w:keepNext/>
      <w:pBdr>
        <w:top w:val="single" w:sz="6" w:space="1" w:color="auto"/>
        <w:left w:val="single" w:sz="6" w:space="1" w:color="auto"/>
        <w:bottom w:val="single" w:sz="6" w:space="1" w:color="auto"/>
        <w:right w:val="single" w:sz="6" w:space="1" w:color="auto"/>
      </w:pBdr>
      <w:ind w:right="-143"/>
      <w:jc w:val="center"/>
      <w:outlineLvl w:val="1"/>
    </w:pPr>
    <w:rPr>
      <w:b/>
      <w:sz w:val="24"/>
    </w:rPr>
  </w:style>
  <w:style w:type="paragraph" w:styleId="Titre3">
    <w:name w:val="heading 3"/>
    <w:basedOn w:val="Normal"/>
    <w:next w:val="Normal"/>
    <w:qFormat/>
    <w:rsid w:val="005C3299"/>
    <w:pPr>
      <w:keepNext/>
      <w:pBdr>
        <w:top w:val="single" w:sz="6" w:space="1" w:color="auto"/>
        <w:left w:val="single" w:sz="6" w:space="1" w:color="auto"/>
        <w:bottom w:val="single" w:sz="6" w:space="1" w:color="auto"/>
        <w:right w:val="single" w:sz="6" w:space="1" w:color="auto"/>
      </w:pBdr>
      <w:ind w:left="2410" w:right="-1"/>
      <w:jc w:val="center"/>
      <w:outlineLvl w:val="2"/>
    </w:pPr>
    <w:rPr>
      <w:sz w:val="24"/>
    </w:rPr>
  </w:style>
  <w:style w:type="paragraph" w:styleId="Titre4">
    <w:name w:val="heading 4"/>
    <w:basedOn w:val="Normal"/>
    <w:next w:val="Normal"/>
    <w:qFormat/>
    <w:rsid w:val="005C3299"/>
    <w:pPr>
      <w:keepNext/>
      <w:pBdr>
        <w:top w:val="single" w:sz="6" w:space="1" w:color="auto"/>
        <w:left w:val="single" w:sz="6" w:space="4" w:color="auto"/>
        <w:bottom w:val="single" w:sz="6" w:space="1" w:color="auto"/>
        <w:right w:val="single" w:sz="6" w:space="4" w:color="auto"/>
      </w:pBdr>
      <w:tabs>
        <w:tab w:val="left" w:pos="1335"/>
        <w:tab w:val="center" w:pos="4820"/>
      </w:tabs>
      <w:ind w:right="-285"/>
      <w:outlineLvl w:val="3"/>
    </w:pPr>
    <w:rPr>
      <w:sz w:val="24"/>
    </w:rPr>
  </w:style>
  <w:style w:type="paragraph" w:styleId="Titre5">
    <w:name w:val="heading 5"/>
    <w:basedOn w:val="Normal"/>
    <w:next w:val="Normal"/>
    <w:qFormat/>
    <w:rsid w:val="005C3299"/>
    <w:pPr>
      <w:keepNext/>
      <w:pBdr>
        <w:top w:val="single" w:sz="6" w:space="1" w:color="auto"/>
        <w:left w:val="single" w:sz="6" w:space="1" w:color="auto"/>
        <w:bottom w:val="single" w:sz="6" w:space="1" w:color="auto"/>
        <w:right w:val="single" w:sz="6" w:space="1" w:color="auto"/>
      </w:pBdr>
      <w:ind w:right="-284"/>
      <w:jc w:val="center"/>
      <w:outlineLvl w:val="4"/>
    </w:pPr>
    <w:rPr>
      <w:sz w:val="24"/>
    </w:rPr>
  </w:style>
  <w:style w:type="paragraph" w:styleId="Titre6">
    <w:name w:val="heading 6"/>
    <w:basedOn w:val="Normal"/>
    <w:next w:val="Normal"/>
    <w:qFormat/>
    <w:rsid w:val="005C3299"/>
    <w:pPr>
      <w:keepNext/>
      <w:tabs>
        <w:tab w:val="right" w:pos="8931"/>
      </w:tabs>
      <w:jc w:val="right"/>
      <w:outlineLvl w:val="5"/>
    </w:pPr>
    <w:rPr>
      <w:b/>
      <w:sz w:val="22"/>
      <w:lang w:val="de-DE"/>
    </w:rPr>
  </w:style>
  <w:style w:type="paragraph" w:styleId="Titre7">
    <w:name w:val="heading 7"/>
    <w:basedOn w:val="Normal"/>
    <w:next w:val="Normal"/>
    <w:qFormat/>
    <w:rsid w:val="005C3299"/>
    <w:pPr>
      <w:keepNext/>
      <w:outlineLvl w:val="6"/>
    </w:pPr>
  </w:style>
  <w:style w:type="paragraph" w:styleId="Titre8">
    <w:name w:val="heading 8"/>
    <w:basedOn w:val="Normal"/>
    <w:next w:val="Normal"/>
    <w:qFormat/>
    <w:rsid w:val="005C3299"/>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C312A"/>
    <w:rPr>
      <w:rFonts w:ascii="Lucida Grande" w:hAnsi="Lucida Grande"/>
      <w:sz w:val="18"/>
      <w:szCs w:val="18"/>
    </w:rPr>
  </w:style>
  <w:style w:type="paragraph" w:styleId="En-tte">
    <w:name w:val="header"/>
    <w:basedOn w:val="Normal"/>
    <w:rsid w:val="005C3299"/>
    <w:pPr>
      <w:tabs>
        <w:tab w:val="center" w:pos="4536"/>
        <w:tab w:val="right" w:pos="9072"/>
      </w:tabs>
    </w:pPr>
  </w:style>
  <w:style w:type="paragraph" w:styleId="Pieddepage">
    <w:name w:val="footer"/>
    <w:basedOn w:val="Normal"/>
    <w:rsid w:val="005C3299"/>
    <w:pPr>
      <w:tabs>
        <w:tab w:val="center" w:pos="4536"/>
        <w:tab w:val="right" w:pos="9072"/>
      </w:tabs>
    </w:pPr>
  </w:style>
  <w:style w:type="character" w:styleId="Numrodepage">
    <w:name w:val="page number"/>
    <w:basedOn w:val="Policepardfaut"/>
    <w:rsid w:val="005C3299"/>
  </w:style>
  <w:style w:type="paragraph" w:styleId="Corpsdetexte">
    <w:name w:val="Body Text"/>
    <w:basedOn w:val="Normal"/>
    <w:rsid w:val="005C3299"/>
    <w:pPr>
      <w:jc w:val="both"/>
    </w:pPr>
    <w:rPr>
      <w:sz w:val="24"/>
    </w:rPr>
  </w:style>
  <w:style w:type="character" w:customStyle="1" w:styleId="Lienhypertexte1">
    <w:name w:val="Lien hypertexte1"/>
    <w:rsid w:val="005C3299"/>
    <w:rPr>
      <w:color w:val="0000FF"/>
      <w:u w:val="single"/>
    </w:rPr>
  </w:style>
  <w:style w:type="character" w:customStyle="1" w:styleId="Lienhypertextesuivivisit1">
    <w:name w:val="Lien hypertexte suivi visité1"/>
    <w:rsid w:val="005C3299"/>
    <w:rPr>
      <w:color w:val="800080"/>
      <w:u w:val="single"/>
    </w:rPr>
  </w:style>
  <w:style w:type="paragraph" w:customStyle="1" w:styleId="xl22">
    <w:name w:val="xl22"/>
    <w:basedOn w:val="Normal"/>
    <w:rsid w:val="005C3299"/>
    <w:pPr>
      <w:pBdr>
        <w:top w:val="single" w:sz="6" w:space="0" w:color="auto"/>
        <w:left w:val="single" w:sz="6" w:space="0" w:color="auto"/>
        <w:right w:val="single" w:sz="6" w:space="0" w:color="auto"/>
      </w:pBdr>
      <w:spacing w:before="100" w:after="100"/>
      <w:jc w:val="center"/>
    </w:pPr>
    <w:rPr>
      <w:b/>
      <w:sz w:val="24"/>
    </w:rPr>
  </w:style>
  <w:style w:type="paragraph" w:customStyle="1" w:styleId="xl23">
    <w:name w:val="xl23"/>
    <w:basedOn w:val="Normal"/>
    <w:rsid w:val="005C3299"/>
    <w:pPr>
      <w:pBdr>
        <w:left w:val="single" w:sz="6" w:space="0" w:color="auto"/>
        <w:right w:val="single" w:sz="6" w:space="0" w:color="auto"/>
      </w:pBdr>
      <w:spacing w:before="100" w:after="100"/>
      <w:jc w:val="center"/>
    </w:pPr>
    <w:rPr>
      <w:b/>
      <w:sz w:val="24"/>
    </w:rPr>
  </w:style>
  <w:style w:type="paragraph" w:customStyle="1" w:styleId="xl24">
    <w:name w:val="xl24"/>
    <w:basedOn w:val="Normal"/>
    <w:rsid w:val="005C3299"/>
    <w:pPr>
      <w:pBdr>
        <w:left w:val="single" w:sz="6" w:space="0" w:color="auto"/>
        <w:bottom w:val="single" w:sz="6" w:space="0" w:color="auto"/>
        <w:right w:val="single" w:sz="6" w:space="0" w:color="auto"/>
      </w:pBdr>
      <w:spacing w:before="100" w:after="100"/>
      <w:jc w:val="center"/>
    </w:pPr>
    <w:rPr>
      <w:sz w:val="24"/>
    </w:rPr>
  </w:style>
  <w:style w:type="paragraph" w:customStyle="1" w:styleId="xl25">
    <w:name w:val="xl25"/>
    <w:basedOn w:val="Normal"/>
    <w:rsid w:val="005C3299"/>
    <w:pPr>
      <w:spacing w:before="100" w:after="100"/>
      <w:jc w:val="center"/>
    </w:pPr>
    <w:rPr>
      <w:sz w:val="24"/>
    </w:rPr>
  </w:style>
  <w:style w:type="paragraph" w:customStyle="1" w:styleId="xl26">
    <w:name w:val="xl26"/>
    <w:basedOn w:val="Normal"/>
    <w:rsid w:val="005C3299"/>
    <w:pPr>
      <w:pBdr>
        <w:top w:val="single" w:sz="6" w:space="0" w:color="auto"/>
      </w:pBdr>
      <w:spacing w:before="100" w:after="100"/>
      <w:jc w:val="center"/>
    </w:pPr>
    <w:rPr>
      <w:sz w:val="24"/>
    </w:rPr>
  </w:style>
  <w:style w:type="paragraph" w:customStyle="1" w:styleId="xl27">
    <w:name w:val="xl27"/>
    <w:basedOn w:val="Normal"/>
    <w:rsid w:val="005C3299"/>
    <w:pPr>
      <w:pBdr>
        <w:left w:val="single" w:sz="6" w:space="0" w:color="auto"/>
      </w:pBdr>
      <w:spacing w:before="100" w:after="100"/>
      <w:jc w:val="both"/>
    </w:pPr>
    <w:rPr>
      <w:sz w:val="24"/>
    </w:rPr>
  </w:style>
  <w:style w:type="paragraph" w:customStyle="1" w:styleId="xl28">
    <w:name w:val="xl28"/>
    <w:basedOn w:val="Normal"/>
    <w:rsid w:val="005C3299"/>
    <w:pPr>
      <w:pBdr>
        <w:top w:val="single" w:sz="6" w:space="0" w:color="auto"/>
        <w:left w:val="single" w:sz="6" w:space="0" w:color="auto"/>
      </w:pBdr>
      <w:spacing w:before="100" w:after="100"/>
      <w:jc w:val="both"/>
    </w:pPr>
    <w:rPr>
      <w:sz w:val="24"/>
    </w:rPr>
  </w:style>
  <w:style w:type="paragraph" w:customStyle="1" w:styleId="xl29">
    <w:name w:val="xl29"/>
    <w:basedOn w:val="Normal"/>
    <w:rsid w:val="005C3299"/>
    <w:pPr>
      <w:spacing w:before="100" w:after="100"/>
      <w:jc w:val="center"/>
    </w:pPr>
    <w:rPr>
      <w:rFonts w:ascii="Symbol" w:hAnsi="Symbol"/>
      <w:sz w:val="24"/>
    </w:rPr>
  </w:style>
  <w:style w:type="paragraph" w:customStyle="1" w:styleId="xl30">
    <w:name w:val="xl30"/>
    <w:basedOn w:val="Normal"/>
    <w:rsid w:val="005C3299"/>
    <w:pPr>
      <w:spacing w:before="100" w:after="100"/>
      <w:jc w:val="right"/>
    </w:pPr>
    <w:rPr>
      <w:sz w:val="24"/>
    </w:rPr>
  </w:style>
  <w:style w:type="paragraph" w:customStyle="1" w:styleId="xl31">
    <w:name w:val="xl31"/>
    <w:basedOn w:val="Normal"/>
    <w:rsid w:val="005C3299"/>
    <w:pPr>
      <w:pBdr>
        <w:top w:val="single" w:sz="6" w:space="0" w:color="auto"/>
        <w:right w:val="single" w:sz="6" w:space="0" w:color="auto"/>
      </w:pBdr>
      <w:spacing w:before="100" w:after="100"/>
    </w:pPr>
    <w:rPr>
      <w:sz w:val="24"/>
    </w:rPr>
  </w:style>
  <w:style w:type="paragraph" w:customStyle="1" w:styleId="xl32">
    <w:name w:val="xl32"/>
    <w:basedOn w:val="Normal"/>
    <w:rsid w:val="005C3299"/>
    <w:pPr>
      <w:pBdr>
        <w:left w:val="single" w:sz="6" w:space="0" w:color="auto"/>
      </w:pBdr>
      <w:spacing w:before="100" w:after="100"/>
      <w:jc w:val="both"/>
    </w:pPr>
    <w:rPr>
      <w:sz w:val="24"/>
    </w:rPr>
  </w:style>
  <w:style w:type="paragraph" w:customStyle="1" w:styleId="xl33">
    <w:name w:val="xl33"/>
    <w:basedOn w:val="Normal"/>
    <w:rsid w:val="005C3299"/>
    <w:pPr>
      <w:pBdr>
        <w:left w:val="single" w:sz="6" w:space="0" w:color="auto"/>
        <w:bottom w:val="single" w:sz="6" w:space="0" w:color="auto"/>
      </w:pBdr>
      <w:spacing w:before="100" w:after="100"/>
      <w:jc w:val="both"/>
    </w:pPr>
    <w:rPr>
      <w:sz w:val="24"/>
    </w:rPr>
  </w:style>
  <w:style w:type="paragraph" w:customStyle="1" w:styleId="xl34">
    <w:name w:val="xl34"/>
    <w:basedOn w:val="Normal"/>
    <w:rsid w:val="005C3299"/>
    <w:pPr>
      <w:pBdr>
        <w:top w:val="single" w:sz="6" w:space="0" w:color="auto"/>
      </w:pBdr>
      <w:spacing w:before="100" w:after="100"/>
      <w:jc w:val="center"/>
    </w:pPr>
    <w:rPr>
      <w:rFonts w:ascii="Symbol" w:hAnsi="Symbol"/>
      <w:sz w:val="24"/>
    </w:rPr>
  </w:style>
  <w:style w:type="paragraph" w:customStyle="1" w:styleId="xl35">
    <w:name w:val="xl35"/>
    <w:basedOn w:val="Normal"/>
    <w:rsid w:val="005C3299"/>
    <w:pPr>
      <w:pBdr>
        <w:bottom w:val="single" w:sz="6" w:space="0" w:color="auto"/>
      </w:pBdr>
      <w:spacing w:before="100" w:after="100"/>
      <w:jc w:val="center"/>
    </w:pPr>
    <w:rPr>
      <w:rFonts w:ascii="Symbol" w:hAnsi="Symbol"/>
      <w:sz w:val="24"/>
    </w:rPr>
  </w:style>
  <w:style w:type="paragraph" w:customStyle="1" w:styleId="xl36">
    <w:name w:val="xl36"/>
    <w:basedOn w:val="Normal"/>
    <w:rsid w:val="005C3299"/>
    <w:pPr>
      <w:pBdr>
        <w:top w:val="single" w:sz="6" w:space="0" w:color="auto"/>
      </w:pBdr>
      <w:spacing w:before="100" w:after="100"/>
      <w:jc w:val="right"/>
    </w:pPr>
    <w:rPr>
      <w:sz w:val="24"/>
    </w:rPr>
  </w:style>
  <w:style w:type="paragraph" w:customStyle="1" w:styleId="xl37">
    <w:name w:val="xl37"/>
    <w:basedOn w:val="Normal"/>
    <w:rsid w:val="005C3299"/>
    <w:pPr>
      <w:pBdr>
        <w:bottom w:val="single" w:sz="6" w:space="0" w:color="auto"/>
      </w:pBdr>
      <w:spacing w:before="100" w:after="100"/>
      <w:jc w:val="right"/>
    </w:pPr>
    <w:rPr>
      <w:sz w:val="24"/>
    </w:rPr>
  </w:style>
  <w:style w:type="paragraph" w:customStyle="1" w:styleId="xl38">
    <w:name w:val="xl38"/>
    <w:basedOn w:val="Normal"/>
    <w:rsid w:val="005C3299"/>
    <w:pPr>
      <w:pBdr>
        <w:bottom w:val="single" w:sz="6" w:space="0" w:color="auto"/>
      </w:pBdr>
      <w:spacing w:before="100" w:after="100"/>
      <w:jc w:val="center"/>
    </w:pPr>
    <w:rPr>
      <w:sz w:val="24"/>
    </w:rPr>
  </w:style>
  <w:style w:type="paragraph" w:customStyle="1" w:styleId="xl39">
    <w:name w:val="xl39"/>
    <w:basedOn w:val="Normal"/>
    <w:rsid w:val="005C3299"/>
    <w:pPr>
      <w:pBdr>
        <w:right w:val="single" w:sz="6" w:space="0" w:color="auto"/>
      </w:pBdr>
      <w:spacing w:before="100" w:after="100"/>
    </w:pPr>
    <w:rPr>
      <w:sz w:val="24"/>
    </w:rPr>
  </w:style>
  <w:style w:type="paragraph" w:customStyle="1" w:styleId="xl40">
    <w:name w:val="xl40"/>
    <w:basedOn w:val="Normal"/>
    <w:rsid w:val="005C3299"/>
    <w:pPr>
      <w:pBdr>
        <w:right w:val="single" w:sz="6" w:space="0" w:color="auto"/>
      </w:pBdr>
      <w:spacing w:before="100" w:after="100"/>
    </w:pPr>
    <w:rPr>
      <w:sz w:val="24"/>
    </w:rPr>
  </w:style>
  <w:style w:type="paragraph" w:customStyle="1" w:styleId="xl41">
    <w:name w:val="xl41"/>
    <w:basedOn w:val="Normal"/>
    <w:rsid w:val="005C3299"/>
    <w:pPr>
      <w:pBdr>
        <w:bottom w:val="single" w:sz="6" w:space="0" w:color="auto"/>
        <w:right w:val="single" w:sz="6" w:space="0" w:color="auto"/>
      </w:pBdr>
      <w:spacing w:before="100" w:after="100"/>
    </w:pPr>
    <w:rPr>
      <w:sz w:val="24"/>
    </w:rPr>
  </w:style>
  <w:style w:type="paragraph" w:customStyle="1" w:styleId="xl42">
    <w:name w:val="xl42"/>
    <w:basedOn w:val="Normal"/>
    <w:rsid w:val="005C3299"/>
    <w:pPr>
      <w:pBdr>
        <w:top w:val="single" w:sz="6" w:space="0" w:color="auto"/>
        <w:left w:val="single" w:sz="6" w:space="0" w:color="auto"/>
        <w:bottom w:val="single" w:sz="6" w:space="0" w:color="auto"/>
      </w:pBdr>
      <w:spacing w:before="100" w:after="100"/>
      <w:jc w:val="both"/>
    </w:pPr>
    <w:rPr>
      <w:sz w:val="24"/>
    </w:rPr>
  </w:style>
  <w:style w:type="paragraph" w:customStyle="1" w:styleId="xl43">
    <w:name w:val="xl43"/>
    <w:basedOn w:val="Normal"/>
    <w:rsid w:val="005C3299"/>
    <w:pPr>
      <w:pBdr>
        <w:top w:val="single" w:sz="6" w:space="0" w:color="auto"/>
        <w:bottom w:val="single" w:sz="6" w:space="0" w:color="auto"/>
      </w:pBdr>
      <w:spacing w:before="100" w:after="100"/>
      <w:jc w:val="center"/>
    </w:pPr>
    <w:rPr>
      <w:rFonts w:ascii="Symbol" w:hAnsi="Symbol"/>
      <w:sz w:val="24"/>
    </w:rPr>
  </w:style>
  <w:style w:type="paragraph" w:customStyle="1" w:styleId="xl44">
    <w:name w:val="xl44"/>
    <w:basedOn w:val="Normal"/>
    <w:rsid w:val="005C3299"/>
    <w:pPr>
      <w:pBdr>
        <w:top w:val="single" w:sz="6" w:space="0" w:color="auto"/>
        <w:bottom w:val="single" w:sz="6" w:space="0" w:color="auto"/>
      </w:pBdr>
      <w:spacing w:before="100" w:after="100"/>
      <w:jc w:val="right"/>
    </w:pPr>
    <w:rPr>
      <w:sz w:val="24"/>
    </w:rPr>
  </w:style>
  <w:style w:type="paragraph" w:customStyle="1" w:styleId="xl45">
    <w:name w:val="xl45"/>
    <w:basedOn w:val="Normal"/>
    <w:rsid w:val="005C3299"/>
    <w:pPr>
      <w:pBdr>
        <w:top w:val="single" w:sz="6" w:space="0" w:color="auto"/>
        <w:bottom w:val="single" w:sz="6" w:space="0" w:color="auto"/>
      </w:pBdr>
      <w:spacing w:before="100" w:after="100"/>
      <w:jc w:val="center"/>
    </w:pPr>
    <w:rPr>
      <w:sz w:val="24"/>
    </w:rPr>
  </w:style>
  <w:style w:type="paragraph" w:customStyle="1" w:styleId="xl46">
    <w:name w:val="xl46"/>
    <w:basedOn w:val="Normal"/>
    <w:rsid w:val="005C3299"/>
    <w:pPr>
      <w:pBdr>
        <w:top w:val="single" w:sz="6" w:space="0" w:color="auto"/>
        <w:bottom w:val="single" w:sz="6" w:space="0" w:color="auto"/>
        <w:right w:val="single" w:sz="6" w:space="0" w:color="auto"/>
      </w:pBdr>
      <w:spacing w:before="100" w:after="100"/>
    </w:pPr>
    <w:rPr>
      <w:sz w:val="24"/>
    </w:rPr>
  </w:style>
  <w:style w:type="paragraph" w:customStyle="1" w:styleId="xl47">
    <w:name w:val="xl47"/>
    <w:basedOn w:val="Normal"/>
    <w:rsid w:val="005C3299"/>
    <w:pPr>
      <w:pBdr>
        <w:bottom w:val="single" w:sz="6" w:space="0" w:color="auto"/>
        <w:right w:val="single" w:sz="6" w:space="0" w:color="auto"/>
      </w:pBdr>
      <w:spacing w:before="100" w:after="100"/>
    </w:pPr>
    <w:rPr>
      <w:sz w:val="24"/>
    </w:rPr>
  </w:style>
  <w:style w:type="paragraph" w:customStyle="1" w:styleId="xl48">
    <w:name w:val="xl48"/>
    <w:basedOn w:val="Normal"/>
    <w:rsid w:val="005C3299"/>
    <w:pPr>
      <w:pBdr>
        <w:left w:val="single" w:sz="6" w:space="0" w:color="auto"/>
        <w:bottom w:val="single" w:sz="6" w:space="0" w:color="auto"/>
      </w:pBdr>
      <w:spacing w:before="100" w:after="100"/>
      <w:jc w:val="both"/>
    </w:pPr>
    <w:rPr>
      <w:sz w:val="24"/>
    </w:rPr>
  </w:style>
  <w:style w:type="paragraph" w:customStyle="1" w:styleId="xl49">
    <w:name w:val="xl49"/>
    <w:basedOn w:val="Normal"/>
    <w:rsid w:val="005C3299"/>
    <w:pPr>
      <w:pBdr>
        <w:bottom w:val="single" w:sz="6" w:space="0" w:color="auto"/>
      </w:pBdr>
      <w:spacing w:before="100" w:after="100"/>
    </w:pPr>
    <w:rPr>
      <w:sz w:val="24"/>
    </w:rPr>
  </w:style>
  <w:style w:type="paragraph" w:customStyle="1" w:styleId="xl50">
    <w:name w:val="xl50"/>
    <w:basedOn w:val="Normal"/>
    <w:rsid w:val="005C3299"/>
    <w:pPr>
      <w:pBdr>
        <w:bottom w:val="single" w:sz="6" w:space="0" w:color="auto"/>
      </w:pBdr>
      <w:spacing w:before="100" w:after="100"/>
      <w:jc w:val="right"/>
    </w:pPr>
    <w:rPr>
      <w:sz w:val="24"/>
    </w:rPr>
  </w:style>
  <w:style w:type="paragraph" w:customStyle="1" w:styleId="xl51">
    <w:name w:val="xl51"/>
    <w:basedOn w:val="Normal"/>
    <w:rsid w:val="005C3299"/>
    <w:pPr>
      <w:pBdr>
        <w:top w:val="single" w:sz="6" w:space="0" w:color="auto"/>
        <w:bottom w:val="single" w:sz="6" w:space="0" w:color="auto"/>
        <w:right w:val="single" w:sz="6" w:space="0" w:color="auto"/>
      </w:pBdr>
      <w:spacing w:before="100" w:after="100"/>
      <w:jc w:val="center"/>
    </w:pPr>
    <w:rPr>
      <w:sz w:val="24"/>
    </w:rPr>
  </w:style>
  <w:style w:type="paragraph" w:customStyle="1" w:styleId="xl52">
    <w:name w:val="xl52"/>
    <w:basedOn w:val="Normal"/>
    <w:rsid w:val="005C3299"/>
    <w:pPr>
      <w:pBdr>
        <w:left w:val="single" w:sz="6" w:space="0" w:color="auto"/>
        <w:bottom w:val="single" w:sz="6" w:space="0" w:color="auto"/>
      </w:pBdr>
      <w:spacing w:before="100" w:after="100"/>
      <w:jc w:val="right"/>
    </w:pPr>
    <w:rPr>
      <w:sz w:val="24"/>
    </w:rPr>
  </w:style>
  <w:style w:type="paragraph" w:customStyle="1" w:styleId="xl53">
    <w:name w:val="xl53"/>
    <w:basedOn w:val="Normal"/>
    <w:rsid w:val="005C3299"/>
    <w:pPr>
      <w:pBdr>
        <w:left w:val="single" w:sz="6" w:space="0" w:color="auto"/>
      </w:pBdr>
      <w:spacing w:before="100" w:after="100"/>
      <w:jc w:val="right"/>
    </w:pPr>
    <w:rPr>
      <w:sz w:val="24"/>
    </w:rPr>
  </w:style>
  <w:style w:type="paragraph" w:customStyle="1" w:styleId="xl54">
    <w:name w:val="xl54"/>
    <w:basedOn w:val="Normal"/>
    <w:rsid w:val="005C3299"/>
    <w:pPr>
      <w:pBdr>
        <w:left w:val="single" w:sz="6" w:space="0" w:color="auto"/>
      </w:pBdr>
      <w:spacing w:before="100" w:after="100"/>
      <w:jc w:val="right"/>
    </w:pPr>
    <w:rPr>
      <w:sz w:val="24"/>
    </w:rPr>
  </w:style>
  <w:style w:type="paragraph" w:customStyle="1" w:styleId="xl55">
    <w:name w:val="xl55"/>
    <w:basedOn w:val="Normal"/>
    <w:rsid w:val="005C3299"/>
    <w:pPr>
      <w:pBdr>
        <w:left w:val="single" w:sz="6" w:space="0" w:color="auto"/>
        <w:bottom w:val="single" w:sz="6" w:space="0" w:color="auto"/>
      </w:pBdr>
      <w:spacing w:before="100" w:after="100"/>
      <w:jc w:val="right"/>
    </w:pPr>
    <w:rPr>
      <w:sz w:val="24"/>
    </w:rPr>
  </w:style>
  <w:style w:type="paragraph" w:customStyle="1" w:styleId="xl56">
    <w:name w:val="xl56"/>
    <w:basedOn w:val="Normal"/>
    <w:rsid w:val="005C3299"/>
    <w:pPr>
      <w:pBdr>
        <w:top w:val="single" w:sz="6" w:space="0" w:color="auto"/>
        <w:left w:val="single" w:sz="6" w:space="0" w:color="auto"/>
        <w:bottom w:val="single" w:sz="6" w:space="0" w:color="auto"/>
      </w:pBdr>
      <w:spacing w:before="100" w:after="100"/>
      <w:jc w:val="right"/>
    </w:pPr>
    <w:rPr>
      <w:sz w:val="24"/>
    </w:rPr>
  </w:style>
  <w:style w:type="paragraph" w:customStyle="1" w:styleId="xl57">
    <w:name w:val="xl57"/>
    <w:basedOn w:val="Normal"/>
    <w:rsid w:val="005C3299"/>
    <w:pPr>
      <w:pBdr>
        <w:top w:val="single" w:sz="6" w:space="0" w:color="auto"/>
        <w:left w:val="single" w:sz="6" w:space="0" w:color="auto"/>
        <w:bottom w:val="single" w:sz="6" w:space="0" w:color="auto"/>
      </w:pBdr>
      <w:spacing w:before="100" w:after="100"/>
    </w:pPr>
    <w:rPr>
      <w:rFonts w:ascii="Arial Unicode MS" w:eastAsia="Arial Unicode MS"/>
      <w:sz w:val="24"/>
    </w:rPr>
  </w:style>
  <w:style w:type="paragraph" w:customStyle="1" w:styleId="xl58">
    <w:name w:val="xl58"/>
    <w:basedOn w:val="Normal"/>
    <w:rsid w:val="005C3299"/>
    <w:pPr>
      <w:pBdr>
        <w:top w:val="single" w:sz="6" w:space="0" w:color="auto"/>
        <w:bottom w:val="single" w:sz="6" w:space="0" w:color="auto"/>
        <w:right w:val="single" w:sz="6" w:space="0" w:color="auto"/>
      </w:pBdr>
      <w:spacing w:before="100" w:after="100"/>
    </w:pPr>
    <w:rPr>
      <w:rFonts w:ascii="Arial Unicode MS" w:eastAsia="Arial Unicode MS"/>
      <w:sz w:val="24"/>
    </w:rPr>
  </w:style>
  <w:style w:type="paragraph" w:customStyle="1" w:styleId="xl59">
    <w:name w:val="xl59"/>
    <w:basedOn w:val="Normal"/>
    <w:rsid w:val="005C3299"/>
    <w:pPr>
      <w:pBdr>
        <w:top w:val="single" w:sz="6" w:space="0" w:color="auto"/>
        <w:left w:val="single" w:sz="6" w:space="0" w:color="auto"/>
      </w:pBdr>
      <w:spacing w:before="100" w:after="100"/>
    </w:pPr>
    <w:rPr>
      <w:rFonts w:ascii="Arial Unicode MS" w:eastAsia="Arial Unicode MS"/>
      <w:sz w:val="24"/>
    </w:rPr>
  </w:style>
  <w:style w:type="paragraph" w:customStyle="1" w:styleId="xl60">
    <w:name w:val="xl60"/>
    <w:basedOn w:val="Normal"/>
    <w:rsid w:val="005C3299"/>
    <w:pPr>
      <w:pBdr>
        <w:top w:val="single" w:sz="6" w:space="0" w:color="auto"/>
        <w:right w:val="single" w:sz="6" w:space="0" w:color="auto"/>
      </w:pBdr>
      <w:spacing w:before="100" w:after="100"/>
    </w:pPr>
    <w:rPr>
      <w:rFonts w:ascii="Arial Unicode MS" w:eastAsia="Arial Unicode MS"/>
      <w:sz w:val="24"/>
    </w:rPr>
  </w:style>
  <w:style w:type="paragraph" w:customStyle="1" w:styleId="xl61">
    <w:name w:val="xl61"/>
    <w:basedOn w:val="Normal"/>
    <w:rsid w:val="005C3299"/>
    <w:pPr>
      <w:pBdr>
        <w:left w:val="single" w:sz="6" w:space="0" w:color="auto"/>
        <w:bottom w:val="single" w:sz="6" w:space="0" w:color="auto"/>
      </w:pBdr>
      <w:spacing w:before="100" w:after="100"/>
    </w:pPr>
    <w:rPr>
      <w:rFonts w:ascii="Arial Unicode MS" w:eastAsia="Arial Unicode MS"/>
      <w:sz w:val="24"/>
    </w:rPr>
  </w:style>
  <w:style w:type="paragraph" w:customStyle="1" w:styleId="xl62">
    <w:name w:val="xl62"/>
    <w:basedOn w:val="Normal"/>
    <w:rsid w:val="005C3299"/>
    <w:pPr>
      <w:pBdr>
        <w:bottom w:val="single" w:sz="6" w:space="0" w:color="auto"/>
        <w:right w:val="single" w:sz="6" w:space="0" w:color="auto"/>
      </w:pBdr>
      <w:spacing w:before="100" w:after="100"/>
    </w:pPr>
    <w:rPr>
      <w:rFonts w:ascii="Arial Unicode MS" w:eastAsia="Arial Unicode MS"/>
      <w:sz w:val="24"/>
    </w:rPr>
  </w:style>
  <w:style w:type="paragraph" w:customStyle="1" w:styleId="xl63">
    <w:name w:val="xl63"/>
    <w:basedOn w:val="Normal"/>
    <w:rsid w:val="005C3299"/>
    <w:pPr>
      <w:pBdr>
        <w:left w:val="single" w:sz="6" w:space="0" w:color="auto"/>
      </w:pBdr>
      <w:spacing w:before="100" w:after="100"/>
    </w:pPr>
    <w:rPr>
      <w:rFonts w:ascii="Arial Unicode MS" w:eastAsia="Arial Unicode MS"/>
      <w:sz w:val="24"/>
    </w:rPr>
  </w:style>
  <w:style w:type="paragraph" w:customStyle="1" w:styleId="xl64">
    <w:name w:val="xl64"/>
    <w:basedOn w:val="Normal"/>
    <w:rsid w:val="005C3299"/>
    <w:pPr>
      <w:pBdr>
        <w:right w:val="single" w:sz="6" w:space="0" w:color="auto"/>
      </w:pBdr>
      <w:spacing w:before="100" w:after="100"/>
    </w:pPr>
    <w:rPr>
      <w:rFonts w:ascii="Arial Unicode MS" w:eastAsia="Arial Unicode MS"/>
      <w:sz w:val="24"/>
    </w:rPr>
  </w:style>
  <w:style w:type="paragraph" w:customStyle="1" w:styleId="xl65">
    <w:name w:val="xl65"/>
    <w:basedOn w:val="Normal"/>
    <w:rsid w:val="005C3299"/>
    <w:pPr>
      <w:pBdr>
        <w:top w:val="single" w:sz="6" w:space="0" w:color="auto"/>
        <w:left w:val="single" w:sz="6" w:space="0" w:color="auto"/>
      </w:pBdr>
      <w:spacing w:before="100" w:after="100"/>
      <w:jc w:val="right"/>
    </w:pPr>
    <w:rPr>
      <w:sz w:val="24"/>
    </w:rPr>
  </w:style>
  <w:style w:type="paragraph" w:customStyle="1" w:styleId="xl66">
    <w:name w:val="xl66"/>
    <w:basedOn w:val="Normal"/>
    <w:rsid w:val="005C3299"/>
    <w:pPr>
      <w:pBdr>
        <w:top w:val="single" w:sz="6" w:space="0" w:color="auto"/>
        <w:left w:val="single" w:sz="6" w:space="0" w:color="auto"/>
      </w:pBdr>
      <w:spacing w:before="100" w:after="100"/>
      <w:jc w:val="center"/>
    </w:pPr>
    <w:rPr>
      <w:b/>
      <w:sz w:val="24"/>
    </w:rPr>
  </w:style>
  <w:style w:type="paragraph" w:customStyle="1" w:styleId="xl67">
    <w:name w:val="xl67"/>
    <w:basedOn w:val="Normal"/>
    <w:rsid w:val="005C3299"/>
    <w:pPr>
      <w:pBdr>
        <w:top w:val="single" w:sz="6" w:space="0" w:color="auto"/>
        <w:right w:val="single" w:sz="6" w:space="0" w:color="auto"/>
      </w:pBdr>
      <w:spacing w:before="100" w:after="100"/>
      <w:jc w:val="center"/>
    </w:pPr>
    <w:rPr>
      <w:b/>
      <w:sz w:val="24"/>
    </w:rPr>
  </w:style>
  <w:style w:type="paragraph" w:customStyle="1" w:styleId="xl68">
    <w:name w:val="xl68"/>
    <w:basedOn w:val="Normal"/>
    <w:rsid w:val="005C3299"/>
    <w:pPr>
      <w:pBdr>
        <w:left w:val="single" w:sz="6" w:space="0" w:color="auto"/>
      </w:pBdr>
      <w:spacing w:before="100" w:after="100"/>
      <w:jc w:val="center"/>
    </w:pPr>
    <w:rPr>
      <w:b/>
      <w:sz w:val="24"/>
    </w:rPr>
  </w:style>
  <w:style w:type="paragraph" w:customStyle="1" w:styleId="xl69">
    <w:name w:val="xl69"/>
    <w:basedOn w:val="Normal"/>
    <w:rsid w:val="005C3299"/>
    <w:pPr>
      <w:pBdr>
        <w:right w:val="single" w:sz="6" w:space="0" w:color="auto"/>
      </w:pBdr>
      <w:spacing w:before="100" w:after="100"/>
      <w:jc w:val="center"/>
    </w:pPr>
    <w:rPr>
      <w:b/>
      <w:sz w:val="24"/>
    </w:rPr>
  </w:style>
  <w:style w:type="paragraph" w:customStyle="1" w:styleId="xl70">
    <w:name w:val="xl70"/>
    <w:basedOn w:val="Normal"/>
    <w:rsid w:val="005C3299"/>
    <w:pPr>
      <w:pBdr>
        <w:left w:val="single" w:sz="6" w:space="0" w:color="auto"/>
        <w:bottom w:val="single" w:sz="6" w:space="0" w:color="auto"/>
      </w:pBdr>
      <w:spacing w:before="100" w:after="100"/>
      <w:jc w:val="center"/>
    </w:pPr>
    <w:rPr>
      <w:b/>
      <w:sz w:val="24"/>
    </w:rPr>
  </w:style>
  <w:style w:type="paragraph" w:customStyle="1" w:styleId="xl71">
    <w:name w:val="xl71"/>
    <w:basedOn w:val="Normal"/>
    <w:rsid w:val="005C3299"/>
    <w:pPr>
      <w:pBdr>
        <w:bottom w:val="single" w:sz="6" w:space="0" w:color="auto"/>
        <w:right w:val="single" w:sz="6" w:space="0" w:color="auto"/>
      </w:pBdr>
      <w:spacing w:before="100" w:after="100"/>
      <w:jc w:val="center"/>
    </w:pPr>
    <w:rPr>
      <w:b/>
      <w:sz w:val="24"/>
    </w:rPr>
  </w:style>
  <w:style w:type="paragraph" w:customStyle="1" w:styleId="xl72">
    <w:name w:val="xl72"/>
    <w:basedOn w:val="Normal"/>
    <w:rsid w:val="005C3299"/>
    <w:pPr>
      <w:pBdr>
        <w:top w:val="single" w:sz="6" w:space="0" w:color="auto"/>
        <w:left w:val="single" w:sz="6" w:space="0" w:color="auto"/>
        <w:right w:val="single" w:sz="6" w:space="0" w:color="auto"/>
      </w:pBdr>
      <w:spacing w:before="100" w:after="100"/>
      <w:jc w:val="both"/>
    </w:pPr>
    <w:rPr>
      <w:sz w:val="24"/>
    </w:rPr>
  </w:style>
  <w:style w:type="paragraph" w:customStyle="1" w:styleId="xl73">
    <w:name w:val="xl73"/>
    <w:basedOn w:val="Normal"/>
    <w:rsid w:val="005C3299"/>
    <w:pPr>
      <w:pBdr>
        <w:left w:val="single" w:sz="6" w:space="0" w:color="auto"/>
        <w:bottom w:val="single" w:sz="6" w:space="0" w:color="auto"/>
        <w:right w:val="single" w:sz="6" w:space="0" w:color="auto"/>
      </w:pBdr>
      <w:spacing w:before="100" w:after="100"/>
      <w:jc w:val="both"/>
    </w:pPr>
    <w:rPr>
      <w:sz w:val="24"/>
    </w:rPr>
  </w:style>
  <w:style w:type="paragraph" w:customStyle="1" w:styleId="xl74">
    <w:name w:val="xl74"/>
    <w:basedOn w:val="Normal"/>
    <w:rsid w:val="005C3299"/>
    <w:pPr>
      <w:pBdr>
        <w:top w:val="single" w:sz="6" w:space="0" w:color="auto"/>
        <w:left w:val="single" w:sz="6" w:space="0" w:color="auto"/>
      </w:pBdr>
      <w:spacing w:before="100" w:after="100"/>
      <w:jc w:val="center"/>
    </w:pPr>
    <w:rPr>
      <w:sz w:val="24"/>
    </w:rPr>
  </w:style>
  <w:style w:type="paragraph" w:customStyle="1" w:styleId="xl75">
    <w:name w:val="xl75"/>
    <w:basedOn w:val="Normal"/>
    <w:rsid w:val="005C3299"/>
    <w:pPr>
      <w:pBdr>
        <w:top w:val="single" w:sz="6" w:space="0" w:color="auto"/>
        <w:right w:val="single" w:sz="6" w:space="0" w:color="auto"/>
      </w:pBdr>
      <w:spacing w:before="100" w:after="100"/>
      <w:jc w:val="center"/>
    </w:pPr>
    <w:rPr>
      <w:sz w:val="24"/>
    </w:rPr>
  </w:style>
  <w:style w:type="paragraph" w:customStyle="1" w:styleId="xl76">
    <w:name w:val="xl76"/>
    <w:basedOn w:val="Normal"/>
    <w:rsid w:val="005C3299"/>
    <w:pPr>
      <w:spacing w:before="100" w:after="100"/>
      <w:jc w:val="center"/>
    </w:pPr>
    <w:rPr>
      <w:b/>
      <w:sz w:val="24"/>
    </w:rPr>
  </w:style>
  <w:style w:type="paragraph" w:customStyle="1" w:styleId="xl77">
    <w:name w:val="xl77"/>
    <w:basedOn w:val="Normal"/>
    <w:rsid w:val="005C3299"/>
    <w:pPr>
      <w:pBdr>
        <w:left w:val="single" w:sz="6" w:space="0" w:color="auto"/>
      </w:pBdr>
      <w:spacing w:before="100" w:after="100"/>
    </w:pPr>
    <w:rPr>
      <w:rFonts w:ascii="Arial Unicode MS" w:eastAsia="Arial Unicode MS"/>
      <w:sz w:val="24"/>
    </w:rPr>
  </w:style>
  <w:style w:type="paragraph" w:customStyle="1" w:styleId="xl78">
    <w:name w:val="xl78"/>
    <w:basedOn w:val="Normal"/>
    <w:rsid w:val="005C3299"/>
    <w:pPr>
      <w:spacing w:before="100" w:after="100"/>
    </w:pPr>
    <w:rPr>
      <w:rFonts w:ascii="Arial Unicode MS" w:eastAsia="Arial Unicode MS"/>
      <w:sz w:val="24"/>
    </w:rPr>
  </w:style>
  <w:style w:type="paragraph" w:customStyle="1" w:styleId="xl79">
    <w:name w:val="xl79"/>
    <w:basedOn w:val="Normal"/>
    <w:rsid w:val="005C3299"/>
    <w:pPr>
      <w:pBdr>
        <w:right w:val="single" w:sz="6" w:space="0" w:color="auto"/>
      </w:pBdr>
      <w:spacing w:before="100" w:after="100"/>
    </w:pPr>
    <w:rPr>
      <w:rFonts w:ascii="Arial Unicode MS" w:eastAsia="Arial Unicode MS"/>
      <w:sz w:val="24"/>
    </w:rPr>
  </w:style>
  <w:style w:type="character" w:styleId="Lienhypertexte">
    <w:name w:val="Hyperlink"/>
    <w:rsid w:val="005C3299"/>
    <w:rPr>
      <w:color w:val="0000FF"/>
      <w:u w:val="single"/>
    </w:rPr>
  </w:style>
  <w:style w:type="paragraph" w:customStyle="1" w:styleId="Corpsdetexte21">
    <w:name w:val="Corps de texte 21"/>
    <w:basedOn w:val="Normal"/>
    <w:rsid w:val="005C3299"/>
    <w:rPr>
      <w:sz w:val="22"/>
    </w:rPr>
  </w:style>
  <w:style w:type="character" w:styleId="Marquedecommentaire">
    <w:name w:val="annotation reference"/>
    <w:semiHidden/>
    <w:rsid w:val="005C3299"/>
    <w:rPr>
      <w:sz w:val="16"/>
    </w:rPr>
  </w:style>
  <w:style w:type="paragraph" w:styleId="Commentaire">
    <w:name w:val="annotation text"/>
    <w:basedOn w:val="Normal"/>
    <w:link w:val="CommentaireCar"/>
    <w:semiHidden/>
    <w:rsid w:val="005C3299"/>
  </w:style>
  <w:style w:type="table" w:styleId="Grilledutableau">
    <w:name w:val="Table Grid"/>
    <w:basedOn w:val="TableauNormal"/>
    <w:rsid w:val="00F8753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F87539"/>
    <w:pPr>
      <w:tabs>
        <w:tab w:val="left" w:pos="709"/>
      </w:tabs>
      <w:overflowPunct/>
      <w:autoSpaceDE/>
      <w:autoSpaceDN/>
      <w:adjustRightInd/>
      <w:ind w:left="1134"/>
      <w:jc w:val="both"/>
      <w:textAlignment w:val="auto"/>
    </w:pPr>
    <w:rPr>
      <w:rFonts w:ascii="Arial MT Condensed Light" w:eastAsia="Times" w:hAnsi="Arial MT Condensed Light"/>
      <w:sz w:val="24"/>
    </w:rPr>
  </w:style>
  <w:style w:type="paragraph" w:customStyle="1" w:styleId="numration">
    <w:name w:val="énumération"/>
    <w:basedOn w:val="Normal"/>
    <w:rsid w:val="00F87539"/>
    <w:pPr>
      <w:widowControl w:val="0"/>
      <w:numPr>
        <w:numId w:val="20"/>
      </w:numPr>
      <w:tabs>
        <w:tab w:val="right" w:pos="9072"/>
      </w:tabs>
      <w:overflowPunct/>
      <w:autoSpaceDE/>
      <w:autoSpaceDN/>
      <w:adjustRightInd/>
      <w:ind w:right="1134"/>
      <w:jc w:val="both"/>
      <w:textAlignment w:val="auto"/>
    </w:pPr>
    <w:rPr>
      <w:sz w:val="24"/>
    </w:rPr>
  </w:style>
  <w:style w:type="paragraph" w:customStyle="1" w:styleId="Corpsdetexte31">
    <w:name w:val="Corps de texte 31"/>
    <w:basedOn w:val="Normal"/>
    <w:rsid w:val="00F87539"/>
    <w:pPr>
      <w:ind w:right="-1"/>
      <w:jc w:val="both"/>
    </w:pPr>
    <w:rPr>
      <w:rFonts w:ascii="Arial" w:hAnsi="Arial"/>
      <w:sz w:val="22"/>
    </w:rPr>
  </w:style>
  <w:style w:type="paragraph" w:customStyle="1" w:styleId="Texte">
    <w:name w:val="Texte"/>
    <w:basedOn w:val="Normal"/>
    <w:rsid w:val="00F87539"/>
    <w:pPr>
      <w:overflowPunct/>
      <w:autoSpaceDE/>
      <w:autoSpaceDN/>
      <w:adjustRightInd/>
      <w:textAlignment w:val="auto"/>
    </w:pPr>
    <w:rPr>
      <w:sz w:val="24"/>
    </w:rPr>
  </w:style>
  <w:style w:type="paragraph" w:customStyle="1" w:styleId="article">
    <w:name w:val="article"/>
    <w:basedOn w:val="Normal"/>
    <w:rsid w:val="00F87539"/>
    <w:pPr>
      <w:overflowPunct/>
      <w:autoSpaceDE/>
      <w:autoSpaceDN/>
      <w:adjustRightInd/>
      <w:textAlignment w:val="auto"/>
    </w:pPr>
    <w:rPr>
      <w:b/>
      <w:caps/>
      <w:sz w:val="24"/>
      <w:u w:val="single"/>
    </w:rPr>
  </w:style>
  <w:style w:type="paragraph" w:styleId="Normalcentr">
    <w:name w:val="Block Text"/>
    <w:basedOn w:val="Normal"/>
    <w:rsid w:val="00F87539"/>
    <w:pPr>
      <w:tabs>
        <w:tab w:val="right" w:pos="7938"/>
      </w:tabs>
      <w:overflowPunct/>
      <w:autoSpaceDE/>
      <w:autoSpaceDN/>
      <w:adjustRightInd/>
      <w:ind w:left="284" w:right="2125"/>
      <w:textAlignment w:val="auto"/>
    </w:pPr>
    <w:rPr>
      <w:sz w:val="24"/>
    </w:rPr>
  </w:style>
  <w:style w:type="paragraph" w:customStyle="1" w:styleId="contrat1">
    <w:name w:val="contrat 1"/>
    <w:basedOn w:val="Normal"/>
    <w:rsid w:val="00F87539"/>
    <w:pPr>
      <w:overflowPunct/>
      <w:autoSpaceDE/>
      <w:autoSpaceDN/>
      <w:adjustRightInd/>
      <w:ind w:left="420" w:hanging="420"/>
      <w:jc w:val="both"/>
      <w:textAlignment w:val="auto"/>
    </w:pPr>
    <w:rPr>
      <w:rFonts w:ascii="Helvetica" w:hAnsi="Helvetica"/>
    </w:rPr>
  </w:style>
  <w:style w:type="paragraph" w:customStyle="1" w:styleId="taux">
    <w:name w:val="taux"/>
    <w:basedOn w:val="Texte"/>
    <w:rsid w:val="00F87539"/>
    <w:pPr>
      <w:tabs>
        <w:tab w:val="right" w:pos="3261"/>
        <w:tab w:val="right" w:pos="5387"/>
      </w:tabs>
    </w:pPr>
  </w:style>
  <w:style w:type="paragraph" w:customStyle="1" w:styleId="contrat2">
    <w:name w:val="contrat 2"/>
    <w:basedOn w:val="Normal"/>
    <w:rsid w:val="00F87539"/>
    <w:pPr>
      <w:overflowPunct/>
      <w:autoSpaceDE/>
      <w:autoSpaceDN/>
      <w:adjustRightInd/>
      <w:ind w:left="820" w:hanging="420"/>
      <w:jc w:val="both"/>
      <w:textAlignment w:val="auto"/>
    </w:pPr>
    <w:rPr>
      <w:rFonts w:ascii="Helvetica" w:hAnsi="Helvetica"/>
    </w:rPr>
  </w:style>
  <w:style w:type="paragraph" w:styleId="Retraitcorpsdetexte3">
    <w:name w:val="Body Text Indent 3"/>
    <w:basedOn w:val="Normal"/>
    <w:rsid w:val="00F87539"/>
    <w:pPr>
      <w:overflowPunct/>
      <w:autoSpaceDE/>
      <w:autoSpaceDN/>
      <w:adjustRightInd/>
      <w:ind w:left="426" w:hanging="426"/>
      <w:textAlignment w:val="auto"/>
    </w:pPr>
    <w:rPr>
      <w:sz w:val="24"/>
    </w:rPr>
  </w:style>
  <w:style w:type="paragraph" w:styleId="Retraitcorpsdetexte2">
    <w:name w:val="Body Text Indent 2"/>
    <w:basedOn w:val="Normal"/>
    <w:rsid w:val="00F87539"/>
    <w:pPr>
      <w:overflowPunct/>
      <w:autoSpaceDE/>
      <w:autoSpaceDN/>
      <w:adjustRightInd/>
      <w:ind w:left="709"/>
      <w:jc w:val="both"/>
      <w:textAlignment w:val="auto"/>
    </w:pPr>
    <w:rPr>
      <w:sz w:val="24"/>
    </w:rPr>
  </w:style>
  <w:style w:type="character" w:customStyle="1" w:styleId="WW8Num2z0">
    <w:name w:val="WW8Num2z0"/>
    <w:rsid w:val="00271B98"/>
    <w:rPr>
      <w:rFonts w:ascii="Symbol" w:hAnsi="Symbol"/>
    </w:rPr>
  </w:style>
  <w:style w:type="character" w:customStyle="1" w:styleId="WW8Num2z1">
    <w:name w:val="WW8Num2z1"/>
    <w:rsid w:val="00271B98"/>
    <w:rPr>
      <w:rFonts w:ascii="Courier New" w:hAnsi="Courier New"/>
    </w:rPr>
  </w:style>
  <w:style w:type="character" w:customStyle="1" w:styleId="WW8Num2z2">
    <w:name w:val="WW8Num2z2"/>
    <w:rsid w:val="00271B98"/>
    <w:rPr>
      <w:rFonts w:ascii="Wingdings" w:hAnsi="Wingdings"/>
    </w:rPr>
  </w:style>
  <w:style w:type="character" w:customStyle="1" w:styleId="WW8Num3z0">
    <w:name w:val="WW8Num3z0"/>
    <w:rsid w:val="00271B98"/>
    <w:rPr>
      <w:rFonts w:ascii="Symbol" w:hAnsi="Symbol"/>
    </w:rPr>
  </w:style>
  <w:style w:type="character" w:customStyle="1" w:styleId="WW8Num3z1">
    <w:name w:val="WW8Num3z1"/>
    <w:rsid w:val="00271B98"/>
    <w:rPr>
      <w:rFonts w:ascii="Courier New" w:hAnsi="Courier New"/>
    </w:rPr>
  </w:style>
  <w:style w:type="character" w:customStyle="1" w:styleId="WW8Num3z2">
    <w:name w:val="WW8Num3z2"/>
    <w:rsid w:val="00271B98"/>
    <w:rPr>
      <w:rFonts w:ascii="Wingdings" w:hAnsi="Wingdings"/>
    </w:rPr>
  </w:style>
  <w:style w:type="character" w:customStyle="1" w:styleId="WW8Num4z0">
    <w:name w:val="WW8Num4z0"/>
    <w:rsid w:val="00271B98"/>
    <w:rPr>
      <w:rFonts w:ascii="Symbol" w:hAnsi="Symbol"/>
    </w:rPr>
  </w:style>
  <w:style w:type="character" w:customStyle="1" w:styleId="WW8Num4z1">
    <w:name w:val="WW8Num4z1"/>
    <w:rsid w:val="00271B98"/>
    <w:rPr>
      <w:rFonts w:ascii="Courier New" w:hAnsi="Courier New"/>
    </w:rPr>
  </w:style>
  <w:style w:type="character" w:customStyle="1" w:styleId="WW8Num4z2">
    <w:name w:val="WW8Num4z2"/>
    <w:rsid w:val="00271B98"/>
    <w:rPr>
      <w:rFonts w:ascii="Wingdings" w:hAnsi="Wingdings"/>
    </w:rPr>
  </w:style>
  <w:style w:type="character" w:customStyle="1" w:styleId="WW8Num5z0">
    <w:name w:val="WW8Num5z0"/>
    <w:rsid w:val="00271B98"/>
    <w:rPr>
      <w:rFonts w:ascii="Symbol" w:hAnsi="Symbol"/>
    </w:rPr>
  </w:style>
  <w:style w:type="character" w:customStyle="1" w:styleId="WW8Num5z1">
    <w:name w:val="WW8Num5z1"/>
    <w:rsid w:val="00271B98"/>
    <w:rPr>
      <w:rFonts w:ascii="Courier New" w:hAnsi="Courier New"/>
    </w:rPr>
  </w:style>
  <w:style w:type="character" w:customStyle="1" w:styleId="WW8Num5z2">
    <w:name w:val="WW8Num5z2"/>
    <w:rsid w:val="00271B98"/>
    <w:rPr>
      <w:rFonts w:ascii="Wingdings" w:hAnsi="Wingdings"/>
    </w:rPr>
  </w:style>
  <w:style w:type="character" w:customStyle="1" w:styleId="WW8Num6z0">
    <w:name w:val="WW8Num6z0"/>
    <w:rsid w:val="00271B98"/>
    <w:rPr>
      <w:rFonts w:ascii="Symbol" w:hAnsi="Symbol"/>
    </w:rPr>
  </w:style>
  <w:style w:type="character" w:customStyle="1" w:styleId="WW8Num6z1">
    <w:name w:val="WW8Num6z1"/>
    <w:rsid w:val="00271B98"/>
    <w:rPr>
      <w:rFonts w:ascii="Courier New" w:hAnsi="Courier New"/>
    </w:rPr>
  </w:style>
  <w:style w:type="character" w:customStyle="1" w:styleId="WW8Num6z2">
    <w:name w:val="WW8Num6z2"/>
    <w:rsid w:val="00271B98"/>
    <w:rPr>
      <w:rFonts w:ascii="Wingdings" w:hAnsi="Wingdings"/>
    </w:rPr>
  </w:style>
  <w:style w:type="character" w:customStyle="1" w:styleId="WW8Num7z0">
    <w:name w:val="WW8Num7z0"/>
    <w:rsid w:val="00271B98"/>
    <w:rPr>
      <w:rFonts w:ascii="Symbol" w:hAnsi="Symbol"/>
    </w:rPr>
  </w:style>
  <w:style w:type="character" w:customStyle="1" w:styleId="WW8Num7z1">
    <w:name w:val="WW8Num7z1"/>
    <w:rsid w:val="00271B98"/>
    <w:rPr>
      <w:rFonts w:ascii="Courier New" w:hAnsi="Courier New"/>
    </w:rPr>
  </w:style>
  <w:style w:type="character" w:customStyle="1" w:styleId="WW8Num7z2">
    <w:name w:val="WW8Num7z2"/>
    <w:rsid w:val="00271B98"/>
    <w:rPr>
      <w:rFonts w:ascii="Wingdings" w:hAnsi="Wingdings"/>
    </w:rPr>
  </w:style>
  <w:style w:type="character" w:customStyle="1" w:styleId="WW8Num8z0">
    <w:name w:val="WW8Num8z0"/>
    <w:rsid w:val="00271B98"/>
    <w:rPr>
      <w:rFonts w:ascii="Symbol" w:hAnsi="Symbol"/>
    </w:rPr>
  </w:style>
  <w:style w:type="character" w:customStyle="1" w:styleId="WW8Num8z1">
    <w:name w:val="WW8Num8z1"/>
    <w:rsid w:val="00271B98"/>
    <w:rPr>
      <w:rFonts w:ascii="Courier New" w:hAnsi="Courier New"/>
    </w:rPr>
  </w:style>
  <w:style w:type="character" w:customStyle="1" w:styleId="WW8Num8z2">
    <w:name w:val="WW8Num8z2"/>
    <w:rsid w:val="00271B98"/>
    <w:rPr>
      <w:rFonts w:ascii="Wingdings" w:hAnsi="Wingdings"/>
    </w:rPr>
  </w:style>
  <w:style w:type="character" w:customStyle="1" w:styleId="WW8Num9z0">
    <w:name w:val="WW8Num9z0"/>
    <w:rsid w:val="00271B98"/>
    <w:rPr>
      <w:rFonts w:ascii="Symbol" w:hAnsi="Symbol"/>
    </w:rPr>
  </w:style>
  <w:style w:type="character" w:customStyle="1" w:styleId="WW8Num9z1">
    <w:name w:val="WW8Num9z1"/>
    <w:rsid w:val="00271B98"/>
    <w:rPr>
      <w:rFonts w:ascii="Courier New" w:hAnsi="Courier New"/>
    </w:rPr>
  </w:style>
  <w:style w:type="character" w:customStyle="1" w:styleId="WW8Num9z2">
    <w:name w:val="WW8Num9z2"/>
    <w:rsid w:val="00271B98"/>
    <w:rPr>
      <w:rFonts w:ascii="Wingdings" w:hAnsi="Wingdings"/>
    </w:rPr>
  </w:style>
  <w:style w:type="character" w:customStyle="1" w:styleId="WW8Num10z0">
    <w:name w:val="WW8Num10z0"/>
    <w:rsid w:val="00271B98"/>
    <w:rPr>
      <w:rFonts w:ascii="Symbol" w:hAnsi="Symbol"/>
    </w:rPr>
  </w:style>
  <w:style w:type="character" w:customStyle="1" w:styleId="WW8Num10z1">
    <w:name w:val="WW8Num10z1"/>
    <w:rsid w:val="00271B98"/>
    <w:rPr>
      <w:rFonts w:ascii="Courier New" w:hAnsi="Courier New"/>
    </w:rPr>
  </w:style>
  <w:style w:type="character" w:customStyle="1" w:styleId="WW8Num10z2">
    <w:name w:val="WW8Num10z2"/>
    <w:rsid w:val="00271B98"/>
    <w:rPr>
      <w:rFonts w:ascii="Wingdings" w:hAnsi="Wingdings"/>
    </w:rPr>
  </w:style>
  <w:style w:type="character" w:customStyle="1" w:styleId="WW8Num11z0">
    <w:name w:val="WW8Num11z0"/>
    <w:rsid w:val="00271B98"/>
    <w:rPr>
      <w:b/>
      <w:u w:val="none"/>
    </w:rPr>
  </w:style>
  <w:style w:type="character" w:customStyle="1" w:styleId="WW8Num13z0">
    <w:name w:val="WW8Num13z0"/>
    <w:rsid w:val="00271B98"/>
    <w:rPr>
      <w:b/>
      <w:u w:val="none"/>
    </w:rPr>
  </w:style>
  <w:style w:type="character" w:customStyle="1" w:styleId="WW8Num14z0">
    <w:name w:val="WW8Num14z0"/>
    <w:rsid w:val="00271B98"/>
    <w:rPr>
      <w:rFonts w:ascii="Symbol" w:hAnsi="Symbol"/>
    </w:rPr>
  </w:style>
  <w:style w:type="character" w:customStyle="1" w:styleId="WW8Num14z1">
    <w:name w:val="WW8Num14z1"/>
    <w:rsid w:val="00271B98"/>
    <w:rPr>
      <w:rFonts w:ascii="Courier New" w:hAnsi="Courier New"/>
    </w:rPr>
  </w:style>
  <w:style w:type="character" w:customStyle="1" w:styleId="WW8Num14z2">
    <w:name w:val="WW8Num14z2"/>
    <w:rsid w:val="00271B98"/>
    <w:rPr>
      <w:rFonts w:ascii="Wingdings" w:hAnsi="Wingdings"/>
    </w:rPr>
  </w:style>
  <w:style w:type="character" w:customStyle="1" w:styleId="WW8Num15z0">
    <w:name w:val="WW8Num15z0"/>
    <w:rsid w:val="00271B98"/>
    <w:rPr>
      <w:rFonts w:ascii="Symbol" w:hAnsi="Symbol"/>
    </w:rPr>
  </w:style>
  <w:style w:type="character" w:customStyle="1" w:styleId="WW8Num15z1">
    <w:name w:val="WW8Num15z1"/>
    <w:rsid w:val="00271B98"/>
    <w:rPr>
      <w:rFonts w:ascii="Courier New" w:hAnsi="Courier New"/>
    </w:rPr>
  </w:style>
  <w:style w:type="character" w:customStyle="1" w:styleId="WW8Num15z2">
    <w:name w:val="WW8Num15z2"/>
    <w:rsid w:val="00271B98"/>
    <w:rPr>
      <w:rFonts w:ascii="Wingdings" w:hAnsi="Wingdings"/>
    </w:rPr>
  </w:style>
  <w:style w:type="character" w:customStyle="1" w:styleId="WW8Num16z0">
    <w:name w:val="WW8Num16z0"/>
    <w:rsid w:val="00271B98"/>
    <w:rPr>
      <w:rFonts w:ascii="Symbol" w:hAnsi="Symbol"/>
    </w:rPr>
  </w:style>
  <w:style w:type="character" w:customStyle="1" w:styleId="WW8Num16z1">
    <w:name w:val="WW8Num16z1"/>
    <w:rsid w:val="00271B98"/>
    <w:rPr>
      <w:rFonts w:ascii="Courier New" w:hAnsi="Courier New"/>
    </w:rPr>
  </w:style>
  <w:style w:type="character" w:customStyle="1" w:styleId="WW8Num16z2">
    <w:name w:val="WW8Num16z2"/>
    <w:rsid w:val="00271B98"/>
    <w:rPr>
      <w:rFonts w:ascii="Wingdings" w:hAnsi="Wingdings"/>
    </w:rPr>
  </w:style>
  <w:style w:type="character" w:customStyle="1" w:styleId="WW8Num17z0">
    <w:name w:val="WW8Num17z0"/>
    <w:rsid w:val="00271B98"/>
    <w:rPr>
      <w:rFonts w:ascii="Symbol" w:hAnsi="Symbol"/>
    </w:rPr>
  </w:style>
  <w:style w:type="character" w:customStyle="1" w:styleId="WW8Num17z1">
    <w:name w:val="WW8Num17z1"/>
    <w:rsid w:val="00271B98"/>
    <w:rPr>
      <w:rFonts w:ascii="Courier New" w:hAnsi="Courier New"/>
    </w:rPr>
  </w:style>
  <w:style w:type="character" w:customStyle="1" w:styleId="WW8Num17z2">
    <w:name w:val="WW8Num17z2"/>
    <w:rsid w:val="00271B98"/>
    <w:rPr>
      <w:rFonts w:ascii="Wingdings" w:hAnsi="Wingdings"/>
    </w:rPr>
  </w:style>
  <w:style w:type="character" w:customStyle="1" w:styleId="WW8Num18z0">
    <w:name w:val="WW8Num18z0"/>
    <w:rsid w:val="00271B98"/>
    <w:rPr>
      <w:rFonts w:ascii="Symbol" w:hAnsi="Symbol"/>
    </w:rPr>
  </w:style>
  <w:style w:type="character" w:customStyle="1" w:styleId="WW8Num19z0">
    <w:name w:val="WW8Num19z0"/>
    <w:rsid w:val="00271B98"/>
    <w:rPr>
      <w:rFonts w:ascii="Symbol" w:hAnsi="Symbol"/>
    </w:rPr>
  </w:style>
  <w:style w:type="character" w:customStyle="1" w:styleId="WW8Num20z0">
    <w:name w:val="WW8Num20z0"/>
    <w:rsid w:val="00271B98"/>
    <w:rPr>
      <w:rFonts w:ascii="Symbol" w:hAnsi="Symbol"/>
    </w:rPr>
  </w:style>
  <w:style w:type="character" w:customStyle="1" w:styleId="WW8Num20z1">
    <w:name w:val="WW8Num20z1"/>
    <w:rsid w:val="00271B98"/>
    <w:rPr>
      <w:rFonts w:ascii="Courier New" w:hAnsi="Courier New"/>
    </w:rPr>
  </w:style>
  <w:style w:type="character" w:customStyle="1" w:styleId="WW8Num20z2">
    <w:name w:val="WW8Num20z2"/>
    <w:rsid w:val="00271B98"/>
    <w:rPr>
      <w:rFonts w:ascii="Wingdings" w:hAnsi="Wingdings"/>
    </w:rPr>
  </w:style>
  <w:style w:type="character" w:customStyle="1" w:styleId="WW8Num21z0">
    <w:name w:val="WW8Num21z0"/>
    <w:rsid w:val="00271B98"/>
    <w:rPr>
      <w:b/>
    </w:rPr>
  </w:style>
  <w:style w:type="character" w:customStyle="1" w:styleId="WW8Num22z0">
    <w:name w:val="WW8Num22z0"/>
    <w:rsid w:val="00271B98"/>
    <w:rPr>
      <w:b/>
      <w:u w:val="none"/>
    </w:rPr>
  </w:style>
  <w:style w:type="character" w:customStyle="1" w:styleId="WW8Num24z0">
    <w:name w:val="WW8Num24z0"/>
    <w:rsid w:val="00271B98"/>
    <w:rPr>
      <w:rFonts w:ascii="Symbol" w:hAnsi="Symbol"/>
    </w:rPr>
  </w:style>
  <w:style w:type="character" w:customStyle="1" w:styleId="WW8Num27z0">
    <w:name w:val="WW8Num27z0"/>
    <w:rsid w:val="00271B98"/>
    <w:rPr>
      <w:rFonts w:ascii="Symbol" w:hAnsi="Symbol"/>
    </w:rPr>
  </w:style>
  <w:style w:type="character" w:customStyle="1" w:styleId="WW8Num27z1">
    <w:name w:val="WW8Num27z1"/>
    <w:rsid w:val="00271B98"/>
    <w:rPr>
      <w:rFonts w:ascii="Courier New" w:hAnsi="Courier New"/>
    </w:rPr>
  </w:style>
  <w:style w:type="character" w:customStyle="1" w:styleId="WW8Num27z2">
    <w:name w:val="WW8Num27z2"/>
    <w:rsid w:val="00271B98"/>
    <w:rPr>
      <w:rFonts w:ascii="Wingdings" w:hAnsi="Wingdings"/>
    </w:rPr>
  </w:style>
  <w:style w:type="character" w:customStyle="1" w:styleId="WW8Num28z0">
    <w:name w:val="WW8Num28z0"/>
    <w:rsid w:val="00271B98"/>
    <w:rPr>
      <w:rFonts w:ascii="Symbol" w:hAnsi="Symbol"/>
    </w:rPr>
  </w:style>
  <w:style w:type="character" w:customStyle="1" w:styleId="WW8Num28z1">
    <w:name w:val="WW8Num28z1"/>
    <w:rsid w:val="00271B98"/>
    <w:rPr>
      <w:rFonts w:ascii="Courier New" w:hAnsi="Courier New"/>
    </w:rPr>
  </w:style>
  <w:style w:type="character" w:customStyle="1" w:styleId="WW8Num28z2">
    <w:name w:val="WW8Num28z2"/>
    <w:rsid w:val="00271B98"/>
    <w:rPr>
      <w:rFonts w:ascii="Wingdings" w:hAnsi="Wingdings"/>
    </w:rPr>
  </w:style>
  <w:style w:type="character" w:customStyle="1" w:styleId="WW8Num31z0">
    <w:name w:val="WW8Num31z0"/>
    <w:rsid w:val="00271B98"/>
    <w:rPr>
      <w:rFonts w:ascii="Symbol" w:hAnsi="Symbol"/>
    </w:rPr>
  </w:style>
  <w:style w:type="character" w:customStyle="1" w:styleId="WW8Num31z1">
    <w:name w:val="WW8Num31z1"/>
    <w:rsid w:val="00271B98"/>
    <w:rPr>
      <w:rFonts w:ascii="Courier New" w:hAnsi="Courier New"/>
    </w:rPr>
  </w:style>
  <w:style w:type="character" w:customStyle="1" w:styleId="WW8Num31z2">
    <w:name w:val="WW8Num31z2"/>
    <w:rsid w:val="00271B98"/>
    <w:rPr>
      <w:rFonts w:ascii="Wingdings" w:hAnsi="Wingdings"/>
    </w:rPr>
  </w:style>
  <w:style w:type="character" w:customStyle="1" w:styleId="WW8Num32z0">
    <w:name w:val="WW8Num32z0"/>
    <w:rsid w:val="00271B98"/>
    <w:rPr>
      <w:rFonts w:ascii="Symbol" w:hAnsi="Symbol"/>
    </w:rPr>
  </w:style>
  <w:style w:type="character" w:customStyle="1" w:styleId="WW8Num32z1">
    <w:name w:val="WW8Num32z1"/>
    <w:rsid w:val="00271B98"/>
    <w:rPr>
      <w:rFonts w:ascii="Courier New" w:hAnsi="Courier New"/>
    </w:rPr>
  </w:style>
  <w:style w:type="character" w:customStyle="1" w:styleId="WW8Num32z2">
    <w:name w:val="WW8Num32z2"/>
    <w:rsid w:val="00271B98"/>
    <w:rPr>
      <w:rFonts w:ascii="Wingdings" w:hAnsi="Wingdings"/>
    </w:rPr>
  </w:style>
  <w:style w:type="character" w:customStyle="1" w:styleId="WW8Num33z0">
    <w:name w:val="WW8Num33z0"/>
    <w:rsid w:val="00271B98"/>
    <w:rPr>
      <w:rFonts w:ascii="Symbol" w:hAnsi="Symbol"/>
    </w:rPr>
  </w:style>
  <w:style w:type="character" w:customStyle="1" w:styleId="WW8Num33z1">
    <w:name w:val="WW8Num33z1"/>
    <w:rsid w:val="00271B98"/>
    <w:rPr>
      <w:rFonts w:ascii="Courier New" w:hAnsi="Courier New"/>
    </w:rPr>
  </w:style>
  <w:style w:type="character" w:customStyle="1" w:styleId="WW8Num33z2">
    <w:name w:val="WW8Num33z2"/>
    <w:rsid w:val="00271B98"/>
    <w:rPr>
      <w:rFonts w:ascii="Wingdings" w:hAnsi="Wingdings"/>
    </w:rPr>
  </w:style>
  <w:style w:type="character" w:customStyle="1" w:styleId="WW8Num34z0">
    <w:name w:val="WW8Num34z0"/>
    <w:rsid w:val="00271B98"/>
    <w:rPr>
      <w:b/>
    </w:rPr>
  </w:style>
  <w:style w:type="character" w:customStyle="1" w:styleId="WW8Num35z0">
    <w:name w:val="WW8Num35z0"/>
    <w:rsid w:val="00271B98"/>
    <w:rPr>
      <w:rFonts w:ascii="Tahoma" w:eastAsia="Times New Roman" w:hAnsi="Tahoma"/>
    </w:rPr>
  </w:style>
  <w:style w:type="character" w:customStyle="1" w:styleId="WW8Num35z1">
    <w:name w:val="WW8Num35z1"/>
    <w:rsid w:val="00271B98"/>
    <w:rPr>
      <w:rFonts w:ascii="Courier New" w:hAnsi="Courier New"/>
    </w:rPr>
  </w:style>
  <w:style w:type="character" w:customStyle="1" w:styleId="WW8Num35z2">
    <w:name w:val="WW8Num35z2"/>
    <w:rsid w:val="00271B98"/>
    <w:rPr>
      <w:rFonts w:ascii="Wingdings" w:hAnsi="Wingdings"/>
    </w:rPr>
  </w:style>
  <w:style w:type="character" w:customStyle="1" w:styleId="WW8Num35z3">
    <w:name w:val="WW8Num35z3"/>
    <w:rsid w:val="00271B98"/>
    <w:rPr>
      <w:rFonts w:ascii="Symbol" w:hAnsi="Symbol"/>
    </w:rPr>
  </w:style>
  <w:style w:type="character" w:customStyle="1" w:styleId="WW8Num36z0">
    <w:name w:val="WW8Num36z0"/>
    <w:rsid w:val="00271B98"/>
    <w:rPr>
      <w:rFonts w:ascii="Symbol" w:hAnsi="Symbol"/>
    </w:rPr>
  </w:style>
  <w:style w:type="character" w:customStyle="1" w:styleId="WW8Num36z1">
    <w:name w:val="WW8Num36z1"/>
    <w:rsid w:val="00271B98"/>
    <w:rPr>
      <w:rFonts w:ascii="Courier New" w:hAnsi="Courier New"/>
    </w:rPr>
  </w:style>
  <w:style w:type="character" w:customStyle="1" w:styleId="WW8Num36z2">
    <w:name w:val="WW8Num36z2"/>
    <w:rsid w:val="00271B98"/>
    <w:rPr>
      <w:rFonts w:ascii="Wingdings" w:hAnsi="Wingdings"/>
    </w:rPr>
  </w:style>
  <w:style w:type="character" w:customStyle="1" w:styleId="WW8Num39z0">
    <w:name w:val="WW8Num39z0"/>
    <w:rsid w:val="00271B98"/>
    <w:rPr>
      <w:rFonts w:ascii="Symbol" w:hAnsi="Symbol"/>
    </w:rPr>
  </w:style>
  <w:style w:type="character" w:customStyle="1" w:styleId="WW8Num39z1">
    <w:name w:val="WW8Num39z1"/>
    <w:rsid w:val="00271B98"/>
    <w:rPr>
      <w:rFonts w:ascii="Courier New" w:hAnsi="Courier New"/>
    </w:rPr>
  </w:style>
  <w:style w:type="character" w:customStyle="1" w:styleId="WW8Num39z2">
    <w:name w:val="WW8Num39z2"/>
    <w:rsid w:val="00271B98"/>
    <w:rPr>
      <w:rFonts w:ascii="Wingdings" w:hAnsi="Wingdings"/>
    </w:rPr>
  </w:style>
  <w:style w:type="character" w:customStyle="1" w:styleId="WW8Num40z0">
    <w:name w:val="WW8Num40z0"/>
    <w:rsid w:val="00271B98"/>
    <w:rPr>
      <w:rFonts w:ascii="Symbol" w:hAnsi="Symbol"/>
    </w:rPr>
  </w:style>
  <w:style w:type="character" w:customStyle="1" w:styleId="WW8Num40z1">
    <w:name w:val="WW8Num40z1"/>
    <w:rsid w:val="00271B98"/>
    <w:rPr>
      <w:rFonts w:ascii="Courier New" w:hAnsi="Courier New"/>
    </w:rPr>
  </w:style>
  <w:style w:type="character" w:customStyle="1" w:styleId="WW8Num40z2">
    <w:name w:val="WW8Num40z2"/>
    <w:rsid w:val="00271B98"/>
    <w:rPr>
      <w:rFonts w:ascii="Wingdings" w:hAnsi="Wingdings"/>
    </w:rPr>
  </w:style>
  <w:style w:type="paragraph" w:styleId="Titre">
    <w:name w:val="Title"/>
    <w:basedOn w:val="Normal"/>
    <w:next w:val="Corpsdetexte"/>
    <w:qFormat/>
    <w:rsid w:val="00271B98"/>
    <w:pPr>
      <w:keepNext/>
      <w:widowControl w:val="0"/>
      <w:suppressAutoHyphens/>
      <w:autoSpaceDN/>
      <w:adjustRightInd/>
      <w:spacing w:before="240" w:after="120"/>
    </w:pPr>
    <w:rPr>
      <w:rFonts w:ascii="Arial" w:eastAsia="MS Mincho" w:hAnsi="Arial" w:cs="Tahoma"/>
      <w:sz w:val="28"/>
      <w:szCs w:val="28"/>
    </w:rPr>
  </w:style>
  <w:style w:type="paragraph" w:styleId="Liste">
    <w:name w:val="List"/>
    <w:basedOn w:val="Corpsdetexte"/>
    <w:rsid w:val="00271B98"/>
    <w:pPr>
      <w:widowControl w:val="0"/>
      <w:suppressAutoHyphens/>
      <w:autoSpaceDN/>
      <w:adjustRightInd/>
    </w:pPr>
  </w:style>
  <w:style w:type="paragraph" w:styleId="Lgende">
    <w:name w:val="caption"/>
    <w:basedOn w:val="Normal"/>
    <w:qFormat/>
    <w:rsid w:val="00271B98"/>
    <w:pPr>
      <w:widowControl w:val="0"/>
      <w:suppressLineNumbers/>
      <w:suppressAutoHyphens/>
      <w:autoSpaceDN/>
      <w:adjustRightInd/>
      <w:spacing w:before="120" w:after="120"/>
    </w:pPr>
    <w:rPr>
      <w:i/>
      <w:iCs/>
      <w:sz w:val="24"/>
      <w:szCs w:val="24"/>
    </w:rPr>
  </w:style>
  <w:style w:type="paragraph" w:customStyle="1" w:styleId="Rpertoire">
    <w:name w:val="Répertoire"/>
    <w:basedOn w:val="Normal"/>
    <w:rsid w:val="00271B98"/>
    <w:pPr>
      <w:widowControl w:val="0"/>
      <w:suppressLineNumbers/>
      <w:suppressAutoHyphens/>
      <w:autoSpaceDN/>
      <w:adjustRightInd/>
    </w:pPr>
  </w:style>
  <w:style w:type="paragraph" w:customStyle="1" w:styleId="Contenudetableau">
    <w:name w:val="Contenu de tableau"/>
    <w:basedOn w:val="Normal"/>
    <w:rsid w:val="00271B98"/>
    <w:pPr>
      <w:widowControl w:val="0"/>
      <w:suppressLineNumbers/>
      <w:suppressAutoHyphens/>
      <w:autoSpaceDN/>
      <w:adjustRightInd/>
    </w:pPr>
  </w:style>
  <w:style w:type="paragraph" w:customStyle="1" w:styleId="Titredetableau">
    <w:name w:val="Titre de tableau"/>
    <w:basedOn w:val="Contenudetableau"/>
    <w:rsid w:val="00271B98"/>
    <w:pPr>
      <w:jc w:val="center"/>
    </w:pPr>
    <w:rPr>
      <w:b/>
      <w:bCs/>
    </w:rPr>
  </w:style>
  <w:style w:type="character" w:customStyle="1" w:styleId="CommentaireCar">
    <w:name w:val="Commentaire Car"/>
    <w:link w:val="Commentaire"/>
    <w:semiHidden/>
    <w:rsid w:val="00214A02"/>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299"/>
    <w:pPr>
      <w:overflowPunct w:val="0"/>
      <w:autoSpaceDE w:val="0"/>
      <w:autoSpaceDN w:val="0"/>
      <w:adjustRightInd w:val="0"/>
      <w:textAlignment w:val="baseline"/>
    </w:pPr>
    <w:rPr>
      <w:lang w:val="fr-FR" w:eastAsia="fr-FR"/>
    </w:rPr>
  </w:style>
  <w:style w:type="paragraph" w:styleId="Titre1">
    <w:name w:val="heading 1"/>
    <w:basedOn w:val="Normal"/>
    <w:next w:val="Normal"/>
    <w:qFormat/>
    <w:rsid w:val="005C3299"/>
    <w:pPr>
      <w:keepNext/>
      <w:pBdr>
        <w:top w:val="single" w:sz="6" w:space="1" w:color="auto"/>
        <w:left w:val="single" w:sz="6" w:space="4" w:color="auto"/>
        <w:bottom w:val="single" w:sz="6" w:space="1" w:color="auto"/>
        <w:right w:val="single" w:sz="6" w:space="4" w:color="auto"/>
      </w:pBdr>
      <w:shd w:val="pct5" w:color="auto" w:fill="auto"/>
      <w:jc w:val="center"/>
      <w:outlineLvl w:val="0"/>
    </w:pPr>
    <w:rPr>
      <w:b/>
      <w:sz w:val="24"/>
    </w:rPr>
  </w:style>
  <w:style w:type="paragraph" w:styleId="Titre2">
    <w:name w:val="heading 2"/>
    <w:basedOn w:val="Normal"/>
    <w:next w:val="Normal"/>
    <w:qFormat/>
    <w:rsid w:val="005C3299"/>
    <w:pPr>
      <w:keepNext/>
      <w:pBdr>
        <w:top w:val="single" w:sz="6" w:space="1" w:color="auto"/>
        <w:left w:val="single" w:sz="6" w:space="1" w:color="auto"/>
        <w:bottom w:val="single" w:sz="6" w:space="1" w:color="auto"/>
        <w:right w:val="single" w:sz="6" w:space="1" w:color="auto"/>
      </w:pBdr>
      <w:ind w:right="-143"/>
      <w:jc w:val="center"/>
      <w:outlineLvl w:val="1"/>
    </w:pPr>
    <w:rPr>
      <w:b/>
      <w:sz w:val="24"/>
    </w:rPr>
  </w:style>
  <w:style w:type="paragraph" w:styleId="Titre3">
    <w:name w:val="heading 3"/>
    <w:basedOn w:val="Normal"/>
    <w:next w:val="Normal"/>
    <w:qFormat/>
    <w:rsid w:val="005C3299"/>
    <w:pPr>
      <w:keepNext/>
      <w:pBdr>
        <w:top w:val="single" w:sz="6" w:space="1" w:color="auto"/>
        <w:left w:val="single" w:sz="6" w:space="1" w:color="auto"/>
        <w:bottom w:val="single" w:sz="6" w:space="1" w:color="auto"/>
        <w:right w:val="single" w:sz="6" w:space="1" w:color="auto"/>
      </w:pBdr>
      <w:ind w:left="2410" w:right="-1"/>
      <w:jc w:val="center"/>
      <w:outlineLvl w:val="2"/>
    </w:pPr>
    <w:rPr>
      <w:sz w:val="24"/>
    </w:rPr>
  </w:style>
  <w:style w:type="paragraph" w:styleId="Titre4">
    <w:name w:val="heading 4"/>
    <w:basedOn w:val="Normal"/>
    <w:next w:val="Normal"/>
    <w:qFormat/>
    <w:rsid w:val="005C3299"/>
    <w:pPr>
      <w:keepNext/>
      <w:pBdr>
        <w:top w:val="single" w:sz="6" w:space="1" w:color="auto"/>
        <w:left w:val="single" w:sz="6" w:space="4" w:color="auto"/>
        <w:bottom w:val="single" w:sz="6" w:space="1" w:color="auto"/>
        <w:right w:val="single" w:sz="6" w:space="4" w:color="auto"/>
      </w:pBdr>
      <w:tabs>
        <w:tab w:val="left" w:pos="1335"/>
        <w:tab w:val="center" w:pos="4820"/>
      </w:tabs>
      <w:ind w:right="-285"/>
      <w:outlineLvl w:val="3"/>
    </w:pPr>
    <w:rPr>
      <w:sz w:val="24"/>
    </w:rPr>
  </w:style>
  <w:style w:type="paragraph" w:styleId="Titre5">
    <w:name w:val="heading 5"/>
    <w:basedOn w:val="Normal"/>
    <w:next w:val="Normal"/>
    <w:qFormat/>
    <w:rsid w:val="005C3299"/>
    <w:pPr>
      <w:keepNext/>
      <w:pBdr>
        <w:top w:val="single" w:sz="6" w:space="1" w:color="auto"/>
        <w:left w:val="single" w:sz="6" w:space="1" w:color="auto"/>
        <w:bottom w:val="single" w:sz="6" w:space="1" w:color="auto"/>
        <w:right w:val="single" w:sz="6" w:space="1" w:color="auto"/>
      </w:pBdr>
      <w:ind w:right="-284"/>
      <w:jc w:val="center"/>
      <w:outlineLvl w:val="4"/>
    </w:pPr>
    <w:rPr>
      <w:sz w:val="24"/>
    </w:rPr>
  </w:style>
  <w:style w:type="paragraph" w:styleId="Titre6">
    <w:name w:val="heading 6"/>
    <w:basedOn w:val="Normal"/>
    <w:next w:val="Normal"/>
    <w:qFormat/>
    <w:rsid w:val="005C3299"/>
    <w:pPr>
      <w:keepNext/>
      <w:tabs>
        <w:tab w:val="right" w:pos="8931"/>
      </w:tabs>
      <w:jc w:val="right"/>
      <w:outlineLvl w:val="5"/>
    </w:pPr>
    <w:rPr>
      <w:b/>
      <w:sz w:val="22"/>
      <w:lang w:val="de-DE"/>
    </w:rPr>
  </w:style>
  <w:style w:type="paragraph" w:styleId="Titre7">
    <w:name w:val="heading 7"/>
    <w:basedOn w:val="Normal"/>
    <w:next w:val="Normal"/>
    <w:qFormat/>
    <w:rsid w:val="005C3299"/>
    <w:pPr>
      <w:keepNext/>
      <w:outlineLvl w:val="6"/>
    </w:pPr>
  </w:style>
  <w:style w:type="paragraph" w:styleId="Titre8">
    <w:name w:val="heading 8"/>
    <w:basedOn w:val="Normal"/>
    <w:next w:val="Normal"/>
    <w:qFormat/>
    <w:rsid w:val="005C3299"/>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C312A"/>
    <w:rPr>
      <w:rFonts w:ascii="Lucida Grande" w:hAnsi="Lucida Grande"/>
      <w:sz w:val="18"/>
      <w:szCs w:val="18"/>
    </w:rPr>
  </w:style>
  <w:style w:type="paragraph" w:styleId="En-tte">
    <w:name w:val="header"/>
    <w:basedOn w:val="Normal"/>
    <w:rsid w:val="005C3299"/>
    <w:pPr>
      <w:tabs>
        <w:tab w:val="center" w:pos="4536"/>
        <w:tab w:val="right" w:pos="9072"/>
      </w:tabs>
    </w:pPr>
  </w:style>
  <w:style w:type="paragraph" w:styleId="Pieddepage">
    <w:name w:val="footer"/>
    <w:basedOn w:val="Normal"/>
    <w:rsid w:val="005C3299"/>
    <w:pPr>
      <w:tabs>
        <w:tab w:val="center" w:pos="4536"/>
        <w:tab w:val="right" w:pos="9072"/>
      </w:tabs>
    </w:pPr>
  </w:style>
  <w:style w:type="character" w:styleId="Numrodepage">
    <w:name w:val="page number"/>
    <w:basedOn w:val="Policepardfaut"/>
    <w:rsid w:val="005C3299"/>
  </w:style>
  <w:style w:type="paragraph" w:styleId="Corpsdetexte">
    <w:name w:val="Body Text"/>
    <w:basedOn w:val="Normal"/>
    <w:rsid w:val="005C3299"/>
    <w:pPr>
      <w:jc w:val="both"/>
    </w:pPr>
    <w:rPr>
      <w:sz w:val="24"/>
    </w:rPr>
  </w:style>
  <w:style w:type="character" w:customStyle="1" w:styleId="Lienhypertexte1">
    <w:name w:val="Lien hypertexte1"/>
    <w:rsid w:val="005C3299"/>
    <w:rPr>
      <w:color w:val="0000FF"/>
      <w:u w:val="single"/>
    </w:rPr>
  </w:style>
  <w:style w:type="character" w:customStyle="1" w:styleId="Lienhypertextesuivivisit1">
    <w:name w:val="Lien hypertexte suivi visité1"/>
    <w:rsid w:val="005C3299"/>
    <w:rPr>
      <w:color w:val="800080"/>
      <w:u w:val="single"/>
    </w:rPr>
  </w:style>
  <w:style w:type="paragraph" w:customStyle="1" w:styleId="xl22">
    <w:name w:val="xl22"/>
    <w:basedOn w:val="Normal"/>
    <w:rsid w:val="005C3299"/>
    <w:pPr>
      <w:pBdr>
        <w:top w:val="single" w:sz="6" w:space="0" w:color="auto"/>
        <w:left w:val="single" w:sz="6" w:space="0" w:color="auto"/>
        <w:right w:val="single" w:sz="6" w:space="0" w:color="auto"/>
      </w:pBdr>
      <w:spacing w:before="100" w:after="100"/>
      <w:jc w:val="center"/>
    </w:pPr>
    <w:rPr>
      <w:b/>
      <w:sz w:val="24"/>
    </w:rPr>
  </w:style>
  <w:style w:type="paragraph" w:customStyle="1" w:styleId="xl23">
    <w:name w:val="xl23"/>
    <w:basedOn w:val="Normal"/>
    <w:rsid w:val="005C3299"/>
    <w:pPr>
      <w:pBdr>
        <w:left w:val="single" w:sz="6" w:space="0" w:color="auto"/>
        <w:right w:val="single" w:sz="6" w:space="0" w:color="auto"/>
      </w:pBdr>
      <w:spacing w:before="100" w:after="100"/>
      <w:jc w:val="center"/>
    </w:pPr>
    <w:rPr>
      <w:b/>
      <w:sz w:val="24"/>
    </w:rPr>
  </w:style>
  <w:style w:type="paragraph" w:customStyle="1" w:styleId="xl24">
    <w:name w:val="xl24"/>
    <w:basedOn w:val="Normal"/>
    <w:rsid w:val="005C3299"/>
    <w:pPr>
      <w:pBdr>
        <w:left w:val="single" w:sz="6" w:space="0" w:color="auto"/>
        <w:bottom w:val="single" w:sz="6" w:space="0" w:color="auto"/>
        <w:right w:val="single" w:sz="6" w:space="0" w:color="auto"/>
      </w:pBdr>
      <w:spacing w:before="100" w:after="100"/>
      <w:jc w:val="center"/>
    </w:pPr>
    <w:rPr>
      <w:sz w:val="24"/>
    </w:rPr>
  </w:style>
  <w:style w:type="paragraph" w:customStyle="1" w:styleId="xl25">
    <w:name w:val="xl25"/>
    <w:basedOn w:val="Normal"/>
    <w:rsid w:val="005C3299"/>
    <w:pPr>
      <w:spacing w:before="100" w:after="100"/>
      <w:jc w:val="center"/>
    </w:pPr>
    <w:rPr>
      <w:sz w:val="24"/>
    </w:rPr>
  </w:style>
  <w:style w:type="paragraph" w:customStyle="1" w:styleId="xl26">
    <w:name w:val="xl26"/>
    <w:basedOn w:val="Normal"/>
    <w:rsid w:val="005C3299"/>
    <w:pPr>
      <w:pBdr>
        <w:top w:val="single" w:sz="6" w:space="0" w:color="auto"/>
      </w:pBdr>
      <w:spacing w:before="100" w:after="100"/>
      <w:jc w:val="center"/>
    </w:pPr>
    <w:rPr>
      <w:sz w:val="24"/>
    </w:rPr>
  </w:style>
  <w:style w:type="paragraph" w:customStyle="1" w:styleId="xl27">
    <w:name w:val="xl27"/>
    <w:basedOn w:val="Normal"/>
    <w:rsid w:val="005C3299"/>
    <w:pPr>
      <w:pBdr>
        <w:left w:val="single" w:sz="6" w:space="0" w:color="auto"/>
      </w:pBdr>
      <w:spacing w:before="100" w:after="100"/>
      <w:jc w:val="both"/>
    </w:pPr>
    <w:rPr>
      <w:sz w:val="24"/>
    </w:rPr>
  </w:style>
  <w:style w:type="paragraph" w:customStyle="1" w:styleId="xl28">
    <w:name w:val="xl28"/>
    <w:basedOn w:val="Normal"/>
    <w:rsid w:val="005C3299"/>
    <w:pPr>
      <w:pBdr>
        <w:top w:val="single" w:sz="6" w:space="0" w:color="auto"/>
        <w:left w:val="single" w:sz="6" w:space="0" w:color="auto"/>
      </w:pBdr>
      <w:spacing w:before="100" w:after="100"/>
      <w:jc w:val="both"/>
    </w:pPr>
    <w:rPr>
      <w:sz w:val="24"/>
    </w:rPr>
  </w:style>
  <w:style w:type="paragraph" w:customStyle="1" w:styleId="xl29">
    <w:name w:val="xl29"/>
    <w:basedOn w:val="Normal"/>
    <w:rsid w:val="005C3299"/>
    <w:pPr>
      <w:spacing w:before="100" w:after="100"/>
      <w:jc w:val="center"/>
    </w:pPr>
    <w:rPr>
      <w:rFonts w:ascii="Symbol" w:hAnsi="Symbol"/>
      <w:sz w:val="24"/>
    </w:rPr>
  </w:style>
  <w:style w:type="paragraph" w:customStyle="1" w:styleId="xl30">
    <w:name w:val="xl30"/>
    <w:basedOn w:val="Normal"/>
    <w:rsid w:val="005C3299"/>
    <w:pPr>
      <w:spacing w:before="100" w:after="100"/>
      <w:jc w:val="right"/>
    </w:pPr>
    <w:rPr>
      <w:sz w:val="24"/>
    </w:rPr>
  </w:style>
  <w:style w:type="paragraph" w:customStyle="1" w:styleId="xl31">
    <w:name w:val="xl31"/>
    <w:basedOn w:val="Normal"/>
    <w:rsid w:val="005C3299"/>
    <w:pPr>
      <w:pBdr>
        <w:top w:val="single" w:sz="6" w:space="0" w:color="auto"/>
        <w:right w:val="single" w:sz="6" w:space="0" w:color="auto"/>
      </w:pBdr>
      <w:spacing w:before="100" w:after="100"/>
    </w:pPr>
    <w:rPr>
      <w:sz w:val="24"/>
    </w:rPr>
  </w:style>
  <w:style w:type="paragraph" w:customStyle="1" w:styleId="xl32">
    <w:name w:val="xl32"/>
    <w:basedOn w:val="Normal"/>
    <w:rsid w:val="005C3299"/>
    <w:pPr>
      <w:pBdr>
        <w:left w:val="single" w:sz="6" w:space="0" w:color="auto"/>
      </w:pBdr>
      <w:spacing w:before="100" w:after="100"/>
      <w:jc w:val="both"/>
    </w:pPr>
    <w:rPr>
      <w:sz w:val="24"/>
    </w:rPr>
  </w:style>
  <w:style w:type="paragraph" w:customStyle="1" w:styleId="xl33">
    <w:name w:val="xl33"/>
    <w:basedOn w:val="Normal"/>
    <w:rsid w:val="005C3299"/>
    <w:pPr>
      <w:pBdr>
        <w:left w:val="single" w:sz="6" w:space="0" w:color="auto"/>
        <w:bottom w:val="single" w:sz="6" w:space="0" w:color="auto"/>
      </w:pBdr>
      <w:spacing w:before="100" w:after="100"/>
      <w:jc w:val="both"/>
    </w:pPr>
    <w:rPr>
      <w:sz w:val="24"/>
    </w:rPr>
  </w:style>
  <w:style w:type="paragraph" w:customStyle="1" w:styleId="xl34">
    <w:name w:val="xl34"/>
    <w:basedOn w:val="Normal"/>
    <w:rsid w:val="005C3299"/>
    <w:pPr>
      <w:pBdr>
        <w:top w:val="single" w:sz="6" w:space="0" w:color="auto"/>
      </w:pBdr>
      <w:spacing w:before="100" w:after="100"/>
      <w:jc w:val="center"/>
    </w:pPr>
    <w:rPr>
      <w:rFonts w:ascii="Symbol" w:hAnsi="Symbol"/>
      <w:sz w:val="24"/>
    </w:rPr>
  </w:style>
  <w:style w:type="paragraph" w:customStyle="1" w:styleId="xl35">
    <w:name w:val="xl35"/>
    <w:basedOn w:val="Normal"/>
    <w:rsid w:val="005C3299"/>
    <w:pPr>
      <w:pBdr>
        <w:bottom w:val="single" w:sz="6" w:space="0" w:color="auto"/>
      </w:pBdr>
      <w:spacing w:before="100" w:after="100"/>
      <w:jc w:val="center"/>
    </w:pPr>
    <w:rPr>
      <w:rFonts w:ascii="Symbol" w:hAnsi="Symbol"/>
      <w:sz w:val="24"/>
    </w:rPr>
  </w:style>
  <w:style w:type="paragraph" w:customStyle="1" w:styleId="xl36">
    <w:name w:val="xl36"/>
    <w:basedOn w:val="Normal"/>
    <w:rsid w:val="005C3299"/>
    <w:pPr>
      <w:pBdr>
        <w:top w:val="single" w:sz="6" w:space="0" w:color="auto"/>
      </w:pBdr>
      <w:spacing w:before="100" w:after="100"/>
      <w:jc w:val="right"/>
    </w:pPr>
    <w:rPr>
      <w:sz w:val="24"/>
    </w:rPr>
  </w:style>
  <w:style w:type="paragraph" w:customStyle="1" w:styleId="xl37">
    <w:name w:val="xl37"/>
    <w:basedOn w:val="Normal"/>
    <w:rsid w:val="005C3299"/>
    <w:pPr>
      <w:pBdr>
        <w:bottom w:val="single" w:sz="6" w:space="0" w:color="auto"/>
      </w:pBdr>
      <w:spacing w:before="100" w:after="100"/>
      <w:jc w:val="right"/>
    </w:pPr>
    <w:rPr>
      <w:sz w:val="24"/>
    </w:rPr>
  </w:style>
  <w:style w:type="paragraph" w:customStyle="1" w:styleId="xl38">
    <w:name w:val="xl38"/>
    <w:basedOn w:val="Normal"/>
    <w:rsid w:val="005C3299"/>
    <w:pPr>
      <w:pBdr>
        <w:bottom w:val="single" w:sz="6" w:space="0" w:color="auto"/>
      </w:pBdr>
      <w:spacing w:before="100" w:after="100"/>
      <w:jc w:val="center"/>
    </w:pPr>
    <w:rPr>
      <w:sz w:val="24"/>
    </w:rPr>
  </w:style>
  <w:style w:type="paragraph" w:customStyle="1" w:styleId="xl39">
    <w:name w:val="xl39"/>
    <w:basedOn w:val="Normal"/>
    <w:rsid w:val="005C3299"/>
    <w:pPr>
      <w:pBdr>
        <w:right w:val="single" w:sz="6" w:space="0" w:color="auto"/>
      </w:pBdr>
      <w:spacing w:before="100" w:after="100"/>
    </w:pPr>
    <w:rPr>
      <w:sz w:val="24"/>
    </w:rPr>
  </w:style>
  <w:style w:type="paragraph" w:customStyle="1" w:styleId="xl40">
    <w:name w:val="xl40"/>
    <w:basedOn w:val="Normal"/>
    <w:rsid w:val="005C3299"/>
    <w:pPr>
      <w:pBdr>
        <w:right w:val="single" w:sz="6" w:space="0" w:color="auto"/>
      </w:pBdr>
      <w:spacing w:before="100" w:after="100"/>
    </w:pPr>
    <w:rPr>
      <w:sz w:val="24"/>
    </w:rPr>
  </w:style>
  <w:style w:type="paragraph" w:customStyle="1" w:styleId="xl41">
    <w:name w:val="xl41"/>
    <w:basedOn w:val="Normal"/>
    <w:rsid w:val="005C3299"/>
    <w:pPr>
      <w:pBdr>
        <w:bottom w:val="single" w:sz="6" w:space="0" w:color="auto"/>
        <w:right w:val="single" w:sz="6" w:space="0" w:color="auto"/>
      </w:pBdr>
      <w:spacing w:before="100" w:after="100"/>
    </w:pPr>
    <w:rPr>
      <w:sz w:val="24"/>
    </w:rPr>
  </w:style>
  <w:style w:type="paragraph" w:customStyle="1" w:styleId="xl42">
    <w:name w:val="xl42"/>
    <w:basedOn w:val="Normal"/>
    <w:rsid w:val="005C3299"/>
    <w:pPr>
      <w:pBdr>
        <w:top w:val="single" w:sz="6" w:space="0" w:color="auto"/>
        <w:left w:val="single" w:sz="6" w:space="0" w:color="auto"/>
        <w:bottom w:val="single" w:sz="6" w:space="0" w:color="auto"/>
      </w:pBdr>
      <w:spacing w:before="100" w:after="100"/>
      <w:jc w:val="both"/>
    </w:pPr>
    <w:rPr>
      <w:sz w:val="24"/>
    </w:rPr>
  </w:style>
  <w:style w:type="paragraph" w:customStyle="1" w:styleId="xl43">
    <w:name w:val="xl43"/>
    <w:basedOn w:val="Normal"/>
    <w:rsid w:val="005C3299"/>
    <w:pPr>
      <w:pBdr>
        <w:top w:val="single" w:sz="6" w:space="0" w:color="auto"/>
        <w:bottom w:val="single" w:sz="6" w:space="0" w:color="auto"/>
      </w:pBdr>
      <w:spacing w:before="100" w:after="100"/>
      <w:jc w:val="center"/>
    </w:pPr>
    <w:rPr>
      <w:rFonts w:ascii="Symbol" w:hAnsi="Symbol"/>
      <w:sz w:val="24"/>
    </w:rPr>
  </w:style>
  <w:style w:type="paragraph" w:customStyle="1" w:styleId="xl44">
    <w:name w:val="xl44"/>
    <w:basedOn w:val="Normal"/>
    <w:rsid w:val="005C3299"/>
    <w:pPr>
      <w:pBdr>
        <w:top w:val="single" w:sz="6" w:space="0" w:color="auto"/>
        <w:bottom w:val="single" w:sz="6" w:space="0" w:color="auto"/>
      </w:pBdr>
      <w:spacing w:before="100" w:after="100"/>
      <w:jc w:val="right"/>
    </w:pPr>
    <w:rPr>
      <w:sz w:val="24"/>
    </w:rPr>
  </w:style>
  <w:style w:type="paragraph" w:customStyle="1" w:styleId="xl45">
    <w:name w:val="xl45"/>
    <w:basedOn w:val="Normal"/>
    <w:rsid w:val="005C3299"/>
    <w:pPr>
      <w:pBdr>
        <w:top w:val="single" w:sz="6" w:space="0" w:color="auto"/>
        <w:bottom w:val="single" w:sz="6" w:space="0" w:color="auto"/>
      </w:pBdr>
      <w:spacing w:before="100" w:after="100"/>
      <w:jc w:val="center"/>
    </w:pPr>
    <w:rPr>
      <w:sz w:val="24"/>
    </w:rPr>
  </w:style>
  <w:style w:type="paragraph" w:customStyle="1" w:styleId="xl46">
    <w:name w:val="xl46"/>
    <w:basedOn w:val="Normal"/>
    <w:rsid w:val="005C3299"/>
    <w:pPr>
      <w:pBdr>
        <w:top w:val="single" w:sz="6" w:space="0" w:color="auto"/>
        <w:bottom w:val="single" w:sz="6" w:space="0" w:color="auto"/>
        <w:right w:val="single" w:sz="6" w:space="0" w:color="auto"/>
      </w:pBdr>
      <w:spacing w:before="100" w:after="100"/>
    </w:pPr>
    <w:rPr>
      <w:sz w:val="24"/>
    </w:rPr>
  </w:style>
  <w:style w:type="paragraph" w:customStyle="1" w:styleId="xl47">
    <w:name w:val="xl47"/>
    <w:basedOn w:val="Normal"/>
    <w:rsid w:val="005C3299"/>
    <w:pPr>
      <w:pBdr>
        <w:bottom w:val="single" w:sz="6" w:space="0" w:color="auto"/>
        <w:right w:val="single" w:sz="6" w:space="0" w:color="auto"/>
      </w:pBdr>
      <w:spacing w:before="100" w:after="100"/>
    </w:pPr>
    <w:rPr>
      <w:sz w:val="24"/>
    </w:rPr>
  </w:style>
  <w:style w:type="paragraph" w:customStyle="1" w:styleId="xl48">
    <w:name w:val="xl48"/>
    <w:basedOn w:val="Normal"/>
    <w:rsid w:val="005C3299"/>
    <w:pPr>
      <w:pBdr>
        <w:left w:val="single" w:sz="6" w:space="0" w:color="auto"/>
        <w:bottom w:val="single" w:sz="6" w:space="0" w:color="auto"/>
      </w:pBdr>
      <w:spacing w:before="100" w:after="100"/>
      <w:jc w:val="both"/>
    </w:pPr>
    <w:rPr>
      <w:sz w:val="24"/>
    </w:rPr>
  </w:style>
  <w:style w:type="paragraph" w:customStyle="1" w:styleId="xl49">
    <w:name w:val="xl49"/>
    <w:basedOn w:val="Normal"/>
    <w:rsid w:val="005C3299"/>
    <w:pPr>
      <w:pBdr>
        <w:bottom w:val="single" w:sz="6" w:space="0" w:color="auto"/>
      </w:pBdr>
      <w:spacing w:before="100" w:after="100"/>
    </w:pPr>
    <w:rPr>
      <w:sz w:val="24"/>
    </w:rPr>
  </w:style>
  <w:style w:type="paragraph" w:customStyle="1" w:styleId="xl50">
    <w:name w:val="xl50"/>
    <w:basedOn w:val="Normal"/>
    <w:rsid w:val="005C3299"/>
    <w:pPr>
      <w:pBdr>
        <w:bottom w:val="single" w:sz="6" w:space="0" w:color="auto"/>
      </w:pBdr>
      <w:spacing w:before="100" w:after="100"/>
      <w:jc w:val="right"/>
    </w:pPr>
    <w:rPr>
      <w:sz w:val="24"/>
    </w:rPr>
  </w:style>
  <w:style w:type="paragraph" w:customStyle="1" w:styleId="xl51">
    <w:name w:val="xl51"/>
    <w:basedOn w:val="Normal"/>
    <w:rsid w:val="005C3299"/>
    <w:pPr>
      <w:pBdr>
        <w:top w:val="single" w:sz="6" w:space="0" w:color="auto"/>
        <w:bottom w:val="single" w:sz="6" w:space="0" w:color="auto"/>
        <w:right w:val="single" w:sz="6" w:space="0" w:color="auto"/>
      </w:pBdr>
      <w:spacing w:before="100" w:after="100"/>
      <w:jc w:val="center"/>
    </w:pPr>
    <w:rPr>
      <w:sz w:val="24"/>
    </w:rPr>
  </w:style>
  <w:style w:type="paragraph" w:customStyle="1" w:styleId="xl52">
    <w:name w:val="xl52"/>
    <w:basedOn w:val="Normal"/>
    <w:rsid w:val="005C3299"/>
    <w:pPr>
      <w:pBdr>
        <w:left w:val="single" w:sz="6" w:space="0" w:color="auto"/>
        <w:bottom w:val="single" w:sz="6" w:space="0" w:color="auto"/>
      </w:pBdr>
      <w:spacing w:before="100" w:after="100"/>
      <w:jc w:val="right"/>
    </w:pPr>
    <w:rPr>
      <w:sz w:val="24"/>
    </w:rPr>
  </w:style>
  <w:style w:type="paragraph" w:customStyle="1" w:styleId="xl53">
    <w:name w:val="xl53"/>
    <w:basedOn w:val="Normal"/>
    <w:rsid w:val="005C3299"/>
    <w:pPr>
      <w:pBdr>
        <w:left w:val="single" w:sz="6" w:space="0" w:color="auto"/>
      </w:pBdr>
      <w:spacing w:before="100" w:after="100"/>
      <w:jc w:val="right"/>
    </w:pPr>
    <w:rPr>
      <w:sz w:val="24"/>
    </w:rPr>
  </w:style>
  <w:style w:type="paragraph" w:customStyle="1" w:styleId="xl54">
    <w:name w:val="xl54"/>
    <w:basedOn w:val="Normal"/>
    <w:rsid w:val="005C3299"/>
    <w:pPr>
      <w:pBdr>
        <w:left w:val="single" w:sz="6" w:space="0" w:color="auto"/>
      </w:pBdr>
      <w:spacing w:before="100" w:after="100"/>
      <w:jc w:val="right"/>
    </w:pPr>
    <w:rPr>
      <w:sz w:val="24"/>
    </w:rPr>
  </w:style>
  <w:style w:type="paragraph" w:customStyle="1" w:styleId="xl55">
    <w:name w:val="xl55"/>
    <w:basedOn w:val="Normal"/>
    <w:rsid w:val="005C3299"/>
    <w:pPr>
      <w:pBdr>
        <w:left w:val="single" w:sz="6" w:space="0" w:color="auto"/>
        <w:bottom w:val="single" w:sz="6" w:space="0" w:color="auto"/>
      </w:pBdr>
      <w:spacing w:before="100" w:after="100"/>
      <w:jc w:val="right"/>
    </w:pPr>
    <w:rPr>
      <w:sz w:val="24"/>
    </w:rPr>
  </w:style>
  <w:style w:type="paragraph" w:customStyle="1" w:styleId="xl56">
    <w:name w:val="xl56"/>
    <w:basedOn w:val="Normal"/>
    <w:rsid w:val="005C3299"/>
    <w:pPr>
      <w:pBdr>
        <w:top w:val="single" w:sz="6" w:space="0" w:color="auto"/>
        <w:left w:val="single" w:sz="6" w:space="0" w:color="auto"/>
        <w:bottom w:val="single" w:sz="6" w:space="0" w:color="auto"/>
      </w:pBdr>
      <w:spacing w:before="100" w:after="100"/>
      <w:jc w:val="right"/>
    </w:pPr>
    <w:rPr>
      <w:sz w:val="24"/>
    </w:rPr>
  </w:style>
  <w:style w:type="paragraph" w:customStyle="1" w:styleId="xl57">
    <w:name w:val="xl57"/>
    <w:basedOn w:val="Normal"/>
    <w:rsid w:val="005C3299"/>
    <w:pPr>
      <w:pBdr>
        <w:top w:val="single" w:sz="6" w:space="0" w:color="auto"/>
        <w:left w:val="single" w:sz="6" w:space="0" w:color="auto"/>
        <w:bottom w:val="single" w:sz="6" w:space="0" w:color="auto"/>
      </w:pBdr>
      <w:spacing w:before="100" w:after="100"/>
    </w:pPr>
    <w:rPr>
      <w:rFonts w:ascii="Arial Unicode MS" w:eastAsia="Arial Unicode MS"/>
      <w:sz w:val="24"/>
    </w:rPr>
  </w:style>
  <w:style w:type="paragraph" w:customStyle="1" w:styleId="xl58">
    <w:name w:val="xl58"/>
    <w:basedOn w:val="Normal"/>
    <w:rsid w:val="005C3299"/>
    <w:pPr>
      <w:pBdr>
        <w:top w:val="single" w:sz="6" w:space="0" w:color="auto"/>
        <w:bottom w:val="single" w:sz="6" w:space="0" w:color="auto"/>
        <w:right w:val="single" w:sz="6" w:space="0" w:color="auto"/>
      </w:pBdr>
      <w:spacing w:before="100" w:after="100"/>
    </w:pPr>
    <w:rPr>
      <w:rFonts w:ascii="Arial Unicode MS" w:eastAsia="Arial Unicode MS"/>
      <w:sz w:val="24"/>
    </w:rPr>
  </w:style>
  <w:style w:type="paragraph" w:customStyle="1" w:styleId="xl59">
    <w:name w:val="xl59"/>
    <w:basedOn w:val="Normal"/>
    <w:rsid w:val="005C3299"/>
    <w:pPr>
      <w:pBdr>
        <w:top w:val="single" w:sz="6" w:space="0" w:color="auto"/>
        <w:left w:val="single" w:sz="6" w:space="0" w:color="auto"/>
      </w:pBdr>
      <w:spacing w:before="100" w:after="100"/>
    </w:pPr>
    <w:rPr>
      <w:rFonts w:ascii="Arial Unicode MS" w:eastAsia="Arial Unicode MS"/>
      <w:sz w:val="24"/>
    </w:rPr>
  </w:style>
  <w:style w:type="paragraph" w:customStyle="1" w:styleId="xl60">
    <w:name w:val="xl60"/>
    <w:basedOn w:val="Normal"/>
    <w:rsid w:val="005C3299"/>
    <w:pPr>
      <w:pBdr>
        <w:top w:val="single" w:sz="6" w:space="0" w:color="auto"/>
        <w:right w:val="single" w:sz="6" w:space="0" w:color="auto"/>
      </w:pBdr>
      <w:spacing w:before="100" w:after="100"/>
    </w:pPr>
    <w:rPr>
      <w:rFonts w:ascii="Arial Unicode MS" w:eastAsia="Arial Unicode MS"/>
      <w:sz w:val="24"/>
    </w:rPr>
  </w:style>
  <w:style w:type="paragraph" w:customStyle="1" w:styleId="xl61">
    <w:name w:val="xl61"/>
    <w:basedOn w:val="Normal"/>
    <w:rsid w:val="005C3299"/>
    <w:pPr>
      <w:pBdr>
        <w:left w:val="single" w:sz="6" w:space="0" w:color="auto"/>
        <w:bottom w:val="single" w:sz="6" w:space="0" w:color="auto"/>
      </w:pBdr>
      <w:spacing w:before="100" w:after="100"/>
    </w:pPr>
    <w:rPr>
      <w:rFonts w:ascii="Arial Unicode MS" w:eastAsia="Arial Unicode MS"/>
      <w:sz w:val="24"/>
    </w:rPr>
  </w:style>
  <w:style w:type="paragraph" w:customStyle="1" w:styleId="xl62">
    <w:name w:val="xl62"/>
    <w:basedOn w:val="Normal"/>
    <w:rsid w:val="005C3299"/>
    <w:pPr>
      <w:pBdr>
        <w:bottom w:val="single" w:sz="6" w:space="0" w:color="auto"/>
        <w:right w:val="single" w:sz="6" w:space="0" w:color="auto"/>
      </w:pBdr>
      <w:spacing w:before="100" w:after="100"/>
    </w:pPr>
    <w:rPr>
      <w:rFonts w:ascii="Arial Unicode MS" w:eastAsia="Arial Unicode MS"/>
      <w:sz w:val="24"/>
    </w:rPr>
  </w:style>
  <w:style w:type="paragraph" w:customStyle="1" w:styleId="xl63">
    <w:name w:val="xl63"/>
    <w:basedOn w:val="Normal"/>
    <w:rsid w:val="005C3299"/>
    <w:pPr>
      <w:pBdr>
        <w:left w:val="single" w:sz="6" w:space="0" w:color="auto"/>
      </w:pBdr>
      <w:spacing w:before="100" w:after="100"/>
    </w:pPr>
    <w:rPr>
      <w:rFonts w:ascii="Arial Unicode MS" w:eastAsia="Arial Unicode MS"/>
      <w:sz w:val="24"/>
    </w:rPr>
  </w:style>
  <w:style w:type="paragraph" w:customStyle="1" w:styleId="xl64">
    <w:name w:val="xl64"/>
    <w:basedOn w:val="Normal"/>
    <w:rsid w:val="005C3299"/>
    <w:pPr>
      <w:pBdr>
        <w:right w:val="single" w:sz="6" w:space="0" w:color="auto"/>
      </w:pBdr>
      <w:spacing w:before="100" w:after="100"/>
    </w:pPr>
    <w:rPr>
      <w:rFonts w:ascii="Arial Unicode MS" w:eastAsia="Arial Unicode MS"/>
      <w:sz w:val="24"/>
    </w:rPr>
  </w:style>
  <w:style w:type="paragraph" w:customStyle="1" w:styleId="xl65">
    <w:name w:val="xl65"/>
    <w:basedOn w:val="Normal"/>
    <w:rsid w:val="005C3299"/>
    <w:pPr>
      <w:pBdr>
        <w:top w:val="single" w:sz="6" w:space="0" w:color="auto"/>
        <w:left w:val="single" w:sz="6" w:space="0" w:color="auto"/>
      </w:pBdr>
      <w:spacing w:before="100" w:after="100"/>
      <w:jc w:val="right"/>
    </w:pPr>
    <w:rPr>
      <w:sz w:val="24"/>
    </w:rPr>
  </w:style>
  <w:style w:type="paragraph" w:customStyle="1" w:styleId="xl66">
    <w:name w:val="xl66"/>
    <w:basedOn w:val="Normal"/>
    <w:rsid w:val="005C3299"/>
    <w:pPr>
      <w:pBdr>
        <w:top w:val="single" w:sz="6" w:space="0" w:color="auto"/>
        <w:left w:val="single" w:sz="6" w:space="0" w:color="auto"/>
      </w:pBdr>
      <w:spacing w:before="100" w:after="100"/>
      <w:jc w:val="center"/>
    </w:pPr>
    <w:rPr>
      <w:b/>
      <w:sz w:val="24"/>
    </w:rPr>
  </w:style>
  <w:style w:type="paragraph" w:customStyle="1" w:styleId="xl67">
    <w:name w:val="xl67"/>
    <w:basedOn w:val="Normal"/>
    <w:rsid w:val="005C3299"/>
    <w:pPr>
      <w:pBdr>
        <w:top w:val="single" w:sz="6" w:space="0" w:color="auto"/>
        <w:right w:val="single" w:sz="6" w:space="0" w:color="auto"/>
      </w:pBdr>
      <w:spacing w:before="100" w:after="100"/>
      <w:jc w:val="center"/>
    </w:pPr>
    <w:rPr>
      <w:b/>
      <w:sz w:val="24"/>
    </w:rPr>
  </w:style>
  <w:style w:type="paragraph" w:customStyle="1" w:styleId="xl68">
    <w:name w:val="xl68"/>
    <w:basedOn w:val="Normal"/>
    <w:rsid w:val="005C3299"/>
    <w:pPr>
      <w:pBdr>
        <w:left w:val="single" w:sz="6" w:space="0" w:color="auto"/>
      </w:pBdr>
      <w:spacing w:before="100" w:after="100"/>
      <w:jc w:val="center"/>
    </w:pPr>
    <w:rPr>
      <w:b/>
      <w:sz w:val="24"/>
    </w:rPr>
  </w:style>
  <w:style w:type="paragraph" w:customStyle="1" w:styleId="xl69">
    <w:name w:val="xl69"/>
    <w:basedOn w:val="Normal"/>
    <w:rsid w:val="005C3299"/>
    <w:pPr>
      <w:pBdr>
        <w:right w:val="single" w:sz="6" w:space="0" w:color="auto"/>
      </w:pBdr>
      <w:spacing w:before="100" w:after="100"/>
      <w:jc w:val="center"/>
    </w:pPr>
    <w:rPr>
      <w:b/>
      <w:sz w:val="24"/>
    </w:rPr>
  </w:style>
  <w:style w:type="paragraph" w:customStyle="1" w:styleId="xl70">
    <w:name w:val="xl70"/>
    <w:basedOn w:val="Normal"/>
    <w:rsid w:val="005C3299"/>
    <w:pPr>
      <w:pBdr>
        <w:left w:val="single" w:sz="6" w:space="0" w:color="auto"/>
        <w:bottom w:val="single" w:sz="6" w:space="0" w:color="auto"/>
      </w:pBdr>
      <w:spacing w:before="100" w:after="100"/>
      <w:jc w:val="center"/>
    </w:pPr>
    <w:rPr>
      <w:b/>
      <w:sz w:val="24"/>
    </w:rPr>
  </w:style>
  <w:style w:type="paragraph" w:customStyle="1" w:styleId="xl71">
    <w:name w:val="xl71"/>
    <w:basedOn w:val="Normal"/>
    <w:rsid w:val="005C3299"/>
    <w:pPr>
      <w:pBdr>
        <w:bottom w:val="single" w:sz="6" w:space="0" w:color="auto"/>
        <w:right w:val="single" w:sz="6" w:space="0" w:color="auto"/>
      </w:pBdr>
      <w:spacing w:before="100" w:after="100"/>
      <w:jc w:val="center"/>
    </w:pPr>
    <w:rPr>
      <w:b/>
      <w:sz w:val="24"/>
    </w:rPr>
  </w:style>
  <w:style w:type="paragraph" w:customStyle="1" w:styleId="xl72">
    <w:name w:val="xl72"/>
    <w:basedOn w:val="Normal"/>
    <w:rsid w:val="005C3299"/>
    <w:pPr>
      <w:pBdr>
        <w:top w:val="single" w:sz="6" w:space="0" w:color="auto"/>
        <w:left w:val="single" w:sz="6" w:space="0" w:color="auto"/>
        <w:right w:val="single" w:sz="6" w:space="0" w:color="auto"/>
      </w:pBdr>
      <w:spacing w:before="100" w:after="100"/>
      <w:jc w:val="both"/>
    </w:pPr>
    <w:rPr>
      <w:sz w:val="24"/>
    </w:rPr>
  </w:style>
  <w:style w:type="paragraph" w:customStyle="1" w:styleId="xl73">
    <w:name w:val="xl73"/>
    <w:basedOn w:val="Normal"/>
    <w:rsid w:val="005C3299"/>
    <w:pPr>
      <w:pBdr>
        <w:left w:val="single" w:sz="6" w:space="0" w:color="auto"/>
        <w:bottom w:val="single" w:sz="6" w:space="0" w:color="auto"/>
        <w:right w:val="single" w:sz="6" w:space="0" w:color="auto"/>
      </w:pBdr>
      <w:spacing w:before="100" w:after="100"/>
      <w:jc w:val="both"/>
    </w:pPr>
    <w:rPr>
      <w:sz w:val="24"/>
    </w:rPr>
  </w:style>
  <w:style w:type="paragraph" w:customStyle="1" w:styleId="xl74">
    <w:name w:val="xl74"/>
    <w:basedOn w:val="Normal"/>
    <w:rsid w:val="005C3299"/>
    <w:pPr>
      <w:pBdr>
        <w:top w:val="single" w:sz="6" w:space="0" w:color="auto"/>
        <w:left w:val="single" w:sz="6" w:space="0" w:color="auto"/>
      </w:pBdr>
      <w:spacing w:before="100" w:after="100"/>
      <w:jc w:val="center"/>
    </w:pPr>
    <w:rPr>
      <w:sz w:val="24"/>
    </w:rPr>
  </w:style>
  <w:style w:type="paragraph" w:customStyle="1" w:styleId="xl75">
    <w:name w:val="xl75"/>
    <w:basedOn w:val="Normal"/>
    <w:rsid w:val="005C3299"/>
    <w:pPr>
      <w:pBdr>
        <w:top w:val="single" w:sz="6" w:space="0" w:color="auto"/>
        <w:right w:val="single" w:sz="6" w:space="0" w:color="auto"/>
      </w:pBdr>
      <w:spacing w:before="100" w:after="100"/>
      <w:jc w:val="center"/>
    </w:pPr>
    <w:rPr>
      <w:sz w:val="24"/>
    </w:rPr>
  </w:style>
  <w:style w:type="paragraph" w:customStyle="1" w:styleId="xl76">
    <w:name w:val="xl76"/>
    <w:basedOn w:val="Normal"/>
    <w:rsid w:val="005C3299"/>
    <w:pPr>
      <w:spacing w:before="100" w:after="100"/>
      <w:jc w:val="center"/>
    </w:pPr>
    <w:rPr>
      <w:b/>
      <w:sz w:val="24"/>
    </w:rPr>
  </w:style>
  <w:style w:type="paragraph" w:customStyle="1" w:styleId="xl77">
    <w:name w:val="xl77"/>
    <w:basedOn w:val="Normal"/>
    <w:rsid w:val="005C3299"/>
    <w:pPr>
      <w:pBdr>
        <w:left w:val="single" w:sz="6" w:space="0" w:color="auto"/>
      </w:pBdr>
      <w:spacing w:before="100" w:after="100"/>
    </w:pPr>
    <w:rPr>
      <w:rFonts w:ascii="Arial Unicode MS" w:eastAsia="Arial Unicode MS"/>
      <w:sz w:val="24"/>
    </w:rPr>
  </w:style>
  <w:style w:type="paragraph" w:customStyle="1" w:styleId="xl78">
    <w:name w:val="xl78"/>
    <w:basedOn w:val="Normal"/>
    <w:rsid w:val="005C3299"/>
    <w:pPr>
      <w:spacing w:before="100" w:after="100"/>
    </w:pPr>
    <w:rPr>
      <w:rFonts w:ascii="Arial Unicode MS" w:eastAsia="Arial Unicode MS"/>
      <w:sz w:val="24"/>
    </w:rPr>
  </w:style>
  <w:style w:type="paragraph" w:customStyle="1" w:styleId="xl79">
    <w:name w:val="xl79"/>
    <w:basedOn w:val="Normal"/>
    <w:rsid w:val="005C3299"/>
    <w:pPr>
      <w:pBdr>
        <w:right w:val="single" w:sz="6" w:space="0" w:color="auto"/>
      </w:pBdr>
      <w:spacing w:before="100" w:after="100"/>
    </w:pPr>
    <w:rPr>
      <w:rFonts w:ascii="Arial Unicode MS" w:eastAsia="Arial Unicode MS"/>
      <w:sz w:val="24"/>
    </w:rPr>
  </w:style>
  <w:style w:type="character" w:styleId="Lienhypertexte">
    <w:name w:val="Hyperlink"/>
    <w:rsid w:val="005C3299"/>
    <w:rPr>
      <w:color w:val="0000FF"/>
      <w:u w:val="single"/>
    </w:rPr>
  </w:style>
  <w:style w:type="paragraph" w:customStyle="1" w:styleId="Corpsdetexte21">
    <w:name w:val="Corps de texte 21"/>
    <w:basedOn w:val="Normal"/>
    <w:rsid w:val="005C3299"/>
    <w:rPr>
      <w:sz w:val="22"/>
    </w:rPr>
  </w:style>
  <w:style w:type="character" w:styleId="Marquedecommentaire">
    <w:name w:val="annotation reference"/>
    <w:semiHidden/>
    <w:rsid w:val="005C3299"/>
    <w:rPr>
      <w:sz w:val="16"/>
    </w:rPr>
  </w:style>
  <w:style w:type="paragraph" w:styleId="Commentaire">
    <w:name w:val="annotation text"/>
    <w:basedOn w:val="Normal"/>
    <w:link w:val="CommentaireCar"/>
    <w:semiHidden/>
    <w:rsid w:val="005C3299"/>
  </w:style>
  <w:style w:type="table" w:styleId="Grilledutableau">
    <w:name w:val="Table Grid"/>
    <w:basedOn w:val="TableauNormal"/>
    <w:rsid w:val="00F8753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F87539"/>
    <w:pPr>
      <w:tabs>
        <w:tab w:val="left" w:pos="709"/>
      </w:tabs>
      <w:overflowPunct/>
      <w:autoSpaceDE/>
      <w:autoSpaceDN/>
      <w:adjustRightInd/>
      <w:ind w:left="1134"/>
      <w:jc w:val="both"/>
      <w:textAlignment w:val="auto"/>
    </w:pPr>
    <w:rPr>
      <w:rFonts w:ascii="Arial MT Condensed Light" w:eastAsia="Times" w:hAnsi="Arial MT Condensed Light"/>
      <w:sz w:val="24"/>
    </w:rPr>
  </w:style>
  <w:style w:type="paragraph" w:customStyle="1" w:styleId="numration">
    <w:name w:val="énumération"/>
    <w:basedOn w:val="Normal"/>
    <w:rsid w:val="00F87539"/>
    <w:pPr>
      <w:widowControl w:val="0"/>
      <w:numPr>
        <w:numId w:val="20"/>
      </w:numPr>
      <w:tabs>
        <w:tab w:val="right" w:pos="9072"/>
      </w:tabs>
      <w:overflowPunct/>
      <w:autoSpaceDE/>
      <w:autoSpaceDN/>
      <w:adjustRightInd/>
      <w:ind w:right="1134"/>
      <w:jc w:val="both"/>
      <w:textAlignment w:val="auto"/>
    </w:pPr>
    <w:rPr>
      <w:sz w:val="24"/>
    </w:rPr>
  </w:style>
  <w:style w:type="paragraph" w:customStyle="1" w:styleId="Corpsdetexte31">
    <w:name w:val="Corps de texte 31"/>
    <w:basedOn w:val="Normal"/>
    <w:rsid w:val="00F87539"/>
    <w:pPr>
      <w:ind w:right="-1"/>
      <w:jc w:val="both"/>
    </w:pPr>
    <w:rPr>
      <w:rFonts w:ascii="Arial" w:hAnsi="Arial"/>
      <w:sz w:val="22"/>
    </w:rPr>
  </w:style>
  <w:style w:type="paragraph" w:customStyle="1" w:styleId="Texte">
    <w:name w:val="Texte"/>
    <w:basedOn w:val="Normal"/>
    <w:rsid w:val="00F87539"/>
    <w:pPr>
      <w:overflowPunct/>
      <w:autoSpaceDE/>
      <w:autoSpaceDN/>
      <w:adjustRightInd/>
      <w:textAlignment w:val="auto"/>
    </w:pPr>
    <w:rPr>
      <w:sz w:val="24"/>
    </w:rPr>
  </w:style>
  <w:style w:type="paragraph" w:customStyle="1" w:styleId="article">
    <w:name w:val="article"/>
    <w:basedOn w:val="Normal"/>
    <w:rsid w:val="00F87539"/>
    <w:pPr>
      <w:overflowPunct/>
      <w:autoSpaceDE/>
      <w:autoSpaceDN/>
      <w:adjustRightInd/>
      <w:textAlignment w:val="auto"/>
    </w:pPr>
    <w:rPr>
      <w:b/>
      <w:caps/>
      <w:sz w:val="24"/>
      <w:u w:val="single"/>
    </w:rPr>
  </w:style>
  <w:style w:type="paragraph" w:styleId="Normalcentr">
    <w:name w:val="Block Text"/>
    <w:basedOn w:val="Normal"/>
    <w:rsid w:val="00F87539"/>
    <w:pPr>
      <w:tabs>
        <w:tab w:val="right" w:pos="7938"/>
      </w:tabs>
      <w:overflowPunct/>
      <w:autoSpaceDE/>
      <w:autoSpaceDN/>
      <w:adjustRightInd/>
      <w:ind w:left="284" w:right="2125"/>
      <w:textAlignment w:val="auto"/>
    </w:pPr>
    <w:rPr>
      <w:sz w:val="24"/>
    </w:rPr>
  </w:style>
  <w:style w:type="paragraph" w:customStyle="1" w:styleId="contrat1">
    <w:name w:val="contrat 1"/>
    <w:basedOn w:val="Normal"/>
    <w:rsid w:val="00F87539"/>
    <w:pPr>
      <w:overflowPunct/>
      <w:autoSpaceDE/>
      <w:autoSpaceDN/>
      <w:adjustRightInd/>
      <w:ind w:left="420" w:hanging="420"/>
      <w:jc w:val="both"/>
      <w:textAlignment w:val="auto"/>
    </w:pPr>
    <w:rPr>
      <w:rFonts w:ascii="Helvetica" w:hAnsi="Helvetica"/>
    </w:rPr>
  </w:style>
  <w:style w:type="paragraph" w:customStyle="1" w:styleId="taux">
    <w:name w:val="taux"/>
    <w:basedOn w:val="Texte"/>
    <w:rsid w:val="00F87539"/>
    <w:pPr>
      <w:tabs>
        <w:tab w:val="right" w:pos="3261"/>
        <w:tab w:val="right" w:pos="5387"/>
      </w:tabs>
    </w:pPr>
  </w:style>
  <w:style w:type="paragraph" w:customStyle="1" w:styleId="contrat2">
    <w:name w:val="contrat 2"/>
    <w:basedOn w:val="Normal"/>
    <w:rsid w:val="00F87539"/>
    <w:pPr>
      <w:overflowPunct/>
      <w:autoSpaceDE/>
      <w:autoSpaceDN/>
      <w:adjustRightInd/>
      <w:ind w:left="820" w:hanging="420"/>
      <w:jc w:val="both"/>
      <w:textAlignment w:val="auto"/>
    </w:pPr>
    <w:rPr>
      <w:rFonts w:ascii="Helvetica" w:hAnsi="Helvetica"/>
    </w:rPr>
  </w:style>
  <w:style w:type="paragraph" w:styleId="Retraitcorpsdetexte3">
    <w:name w:val="Body Text Indent 3"/>
    <w:basedOn w:val="Normal"/>
    <w:rsid w:val="00F87539"/>
    <w:pPr>
      <w:overflowPunct/>
      <w:autoSpaceDE/>
      <w:autoSpaceDN/>
      <w:adjustRightInd/>
      <w:ind w:left="426" w:hanging="426"/>
      <w:textAlignment w:val="auto"/>
    </w:pPr>
    <w:rPr>
      <w:sz w:val="24"/>
    </w:rPr>
  </w:style>
  <w:style w:type="paragraph" w:styleId="Retraitcorpsdetexte2">
    <w:name w:val="Body Text Indent 2"/>
    <w:basedOn w:val="Normal"/>
    <w:rsid w:val="00F87539"/>
    <w:pPr>
      <w:overflowPunct/>
      <w:autoSpaceDE/>
      <w:autoSpaceDN/>
      <w:adjustRightInd/>
      <w:ind w:left="709"/>
      <w:jc w:val="both"/>
      <w:textAlignment w:val="auto"/>
    </w:pPr>
    <w:rPr>
      <w:sz w:val="24"/>
    </w:rPr>
  </w:style>
  <w:style w:type="character" w:customStyle="1" w:styleId="WW8Num2z0">
    <w:name w:val="WW8Num2z0"/>
    <w:rsid w:val="00271B98"/>
    <w:rPr>
      <w:rFonts w:ascii="Symbol" w:hAnsi="Symbol"/>
    </w:rPr>
  </w:style>
  <w:style w:type="character" w:customStyle="1" w:styleId="WW8Num2z1">
    <w:name w:val="WW8Num2z1"/>
    <w:rsid w:val="00271B98"/>
    <w:rPr>
      <w:rFonts w:ascii="Courier New" w:hAnsi="Courier New"/>
    </w:rPr>
  </w:style>
  <w:style w:type="character" w:customStyle="1" w:styleId="WW8Num2z2">
    <w:name w:val="WW8Num2z2"/>
    <w:rsid w:val="00271B98"/>
    <w:rPr>
      <w:rFonts w:ascii="Wingdings" w:hAnsi="Wingdings"/>
    </w:rPr>
  </w:style>
  <w:style w:type="character" w:customStyle="1" w:styleId="WW8Num3z0">
    <w:name w:val="WW8Num3z0"/>
    <w:rsid w:val="00271B98"/>
    <w:rPr>
      <w:rFonts w:ascii="Symbol" w:hAnsi="Symbol"/>
    </w:rPr>
  </w:style>
  <w:style w:type="character" w:customStyle="1" w:styleId="WW8Num3z1">
    <w:name w:val="WW8Num3z1"/>
    <w:rsid w:val="00271B98"/>
    <w:rPr>
      <w:rFonts w:ascii="Courier New" w:hAnsi="Courier New"/>
    </w:rPr>
  </w:style>
  <w:style w:type="character" w:customStyle="1" w:styleId="WW8Num3z2">
    <w:name w:val="WW8Num3z2"/>
    <w:rsid w:val="00271B98"/>
    <w:rPr>
      <w:rFonts w:ascii="Wingdings" w:hAnsi="Wingdings"/>
    </w:rPr>
  </w:style>
  <w:style w:type="character" w:customStyle="1" w:styleId="WW8Num4z0">
    <w:name w:val="WW8Num4z0"/>
    <w:rsid w:val="00271B98"/>
    <w:rPr>
      <w:rFonts w:ascii="Symbol" w:hAnsi="Symbol"/>
    </w:rPr>
  </w:style>
  <w:style w:type="character" w:customStyle="1" w:styleId="WW8Num4z1">
    <w:name w:val="WW8Num4z1"/>
    <w:rsid w:val="00271B98"/>
    <w:rPr>
      <w:rFonts w:ascii="Courier New" w:hAnsi="Courier New"/>
    </w:rPr>
  </w:style>
  <w:style w:type="character" w:customStyle="1" w:styleId="WW8Num4z2">
    <w:name w:val="WW8Num4z2"/>
    <w:rsid w:val="00271B98"/>
    <w:rPr>
      <w:rFonts w:ascii="Wingdings" w:hAnsi="Wingdings"/>
    </w:rPr>
  </w:style>
  <w:style w:type="character" w:customStyle="1" w:styleId="WW8Num5z0">
    <w:name w:val="WW8Num5z0"/>
    <w:rsid w:val="00271B98"/>
    <w:rPr>
      <w:rFonts w:ascii="Symbol" w:hAnsi="Symbol"/>
    </w:rPr>
  </w:style>
  <w:style w:type="character" w:customStyle="1" w:styleId="WW8Num5z1">
    <w:name w:val="WW8Num5z1"/>
    <w:rsid w:val="00271B98"/>
    <w:rPr>
      <w:rFonts w:ascii="Courier New" w:hAnsi="Courier New"/>
    </w:rPr>
  </w:style>
  <w:style w:type="character" w:customStyle="1" w:styleId="WW8Num5z2">
    <w:name w:val="WW8Num5z2"/>
    <w:rsid w:val="00271B98"/>
    <w:rPr>
      <w:rFonts w:ascii="Wingdings" w:hAnsi="Wingdings"/>
    </w:rPr>
  </w:style>
  <w:style w:type="character" w:customStyle="1" w:styleId="WW8Num6z0">
    <w:name w:val="WW8Num6z0"/>
    <w:rsid w:val="00271B98"/>
    <w:rPr>
      <w:rFonts w:ascii="Symbol" w:hAnsi="Symbol"/>
    </w:rPr>
  </w:style>
  <w:style w:type="character" w:customStyle="1" w:styleId="WW8Num6z1">
    <w:name w:val="WW8Num6z1"/>
    <w:rsid w:val="00271B98"/>
    <w:rPr>
      <w:rFonts w:ascii="Courier New" w:hAnsi="Courier New"/>
    </w:rPr>
  </w:style>
  <w:style w:type="character" w:customStyle="1" w:styleId="WW8Num6z2">
    <w:name w:val="WW8Num6z2"/>
    <w:rsid w:val="00271B98"/>
    <w:rPr>
      <w:rFonts w:ascii="Wingdings" w:hAnsi="Wingdings"/>
    </w:rPr>
  </w:style>
  <w:style w:type="character" w:customStyle="1" w:styleId="WW8Num7z0">
    <w:name w:val="WW8Num7z0"/>
    <w:rsid w:val="00271B98"/>
    <w:rPr>
      <w:rFonts w:ascii="Symbol" w:hAnsi="Symbol"/>
    </w:rPr>
  </w:style>
  <w:style w:type="character" w:customStyle="1" w:styleId="WW8Num7z1">
    <w:name w:val="WW8Num7z1"/>
    <w:rsid w:val="00271B98"/>
    <w:rPr>
      <w:rFonts w:ascii="Courier New" w:hAnsi="Courier New"/>
    </w:rPr>
  </w:style>
  <w:style w:type="character" w:customStyle="1" w:styleId="WW8Num7z2">
    <w:name w:val="WW8Num7z2"/>
    <w:rsid w:val="00271B98"/>
    <w:rPr>
      <w:rFonts w:ascii="Wingdings" w:hAnsi="Wingdings"/>
    </w:rPr>
  </w:style>
  <w:style w:type="character" w:customStyle="1" w:styleId="WW8Num8z0">
    <w:name w:val="WW8Num8z0"/>
    <w:rsid w:val="00271B98"/>
    <w:rPr>
      <w:rFonts w:ascii="Symbol" w:hAnsi="Symbol"/>
    </w:rPr>
  </w:style>
  <w:style w:type="character" w:customStyle="1" w:styleId="WW8Num8z1">
    <w:name w:val="WW8Num8z1"/>
    <w:rsid w:val="00271B98"/>
    <w:rPr>
      <w:rFonts w:ascii="Courier New" w:hAnsi="Courier New"/>
    </w:rPr>
  </w:style>
  <w:style w:type="character" w:customStyle="1" w:styleId="WW8Num8z2">
    <w:name w:val="WW8Num8z2"/>
    <w:rsid w:val="00271B98"/>
    <w:rPr>
      <w:rFonts w:ascii="Wingdings" w:hAnsi="Wingdings"/>
    </w:rPr>
  </w:style>
  <w:style w:type="character" w:customStyle="1" w:styleId="WW8Num9z0">
    <w:name w:val="WW8Num9z0"/>
    <w:rsid w:val="00271B98"/>
    <w:rPr>
      <w:rFonts w:ascii="Symbol" w:hAnsi="Symbol"/>
    </w:rPr>
  </w:style>
  <w:style w:type="character" w:customStyle="1" w:styleId="WW8Num9z1">
    <w:name w:val="WW8Num9z1"/>
    <w:rsid w:val="00271B98"/>
    <w:rPr>
      <w:rFonts w:ascii="Courier New" w:hAnsi="Courier New"/>
    </w:rPr>
  </w:style>
  <w:style w:type="character" w:customStyle="1" w:styleId="WW8Num9z2">
    <w:name w:val="WW8Num9z2"/>
    <w:rsid w:val="00271B98"/>
    <w:rPr>
      <w:rFonts w:ascii="Wingdings" w:hAnsi="Wingdings"/>
    </w:rPr>
  </w:style>
  <w:style w:type="character" w:customStyle="1" w:styleId="WW8Num10z0">
    <w:name w:val="WW8Num10z0"/>
    <w:rsid w:val="00271B98"/>
    <w:rPr>
      <w:rFonts w:ascii="Symbol" w:hAnsi="Symbol"/>
    </w:rPr>
  </w:style>
  <w:style w:type="character" w:customStyle="1" w:styleId="WW8Num10z1">
    <w:name w:val="WW8Num10z1"/>
    <w:rsid w:val="00271B98"/>
    <w:rPr>
      <w:rFonts w:ascii="Courier New" w:hAnsi="Courier New"/>
    </w:rPr>
  </w:style>
  <w:style w:type="character" w:customStyle="1" w:styleId="WW8Num10z2">
    <w:name w:val="WW8Num10z2"/>
    <w:rsid w:val="00271B98"/>
    <w:rPr>
      <w:rFonts w:ascii="Wingdings" w:hAnsi="Wingdings"/>
    </w:rPr>
  </w:style>
  <w:style w:type="character" w:customStyle="1" w:styleId="WW8Num11z0">
    <w:name w:val="WW8Num11z0"/>
    <w:rsid w:val="00271B98"/>
    <w:rPr>
      <w:b/>
      <w:u w:val="none"/>
    </w:rPr>
  </w:style>
  <w:style w:type="character" w:customStyle="1" w:styleId="WW8Num13z0">
    <w:name w:val="WW8Num13z0"/>
    <w:rsid w:val="00271B98"/>
    <w:rPr>
      <w:b/>
      <w:u w:val="none"/>
    </w:rPr>
  </w:style>
  <w:style w:type="character" w:customStyle="1" w:styleId="WW8Num14z0">
    <w:name w:val="WW8Num14z0"/>
    <w:rsid w:val="00271B98"/>
    <w:rPr>
      <w:rFonts w:ascii="Symbol" w:hAnsi="Symbol"/>
    </w:rPr>
  </w:style>
  <w:style w:type="character" w:customStyle="1" w:styleId="WW8Num14z1">
    <w:name w:val="WW8Num14z1"/>
    <w:rsid w:val="00271B98"/>
    <w:rPr>
      <w:rFonts w:ascii="Courier New" w:hAnsi="Courier New"/>
    </w:rPr>
  </w:style>
  <w:style w:type="character" w:customStyle="1" w:styleId="WW8Num14z2">
    <w:name w:val="WW8Num14z2"/>
    <w:rsid w:val="00271B98"/>
    <w:rPr>
      <w:rFonts w:ascii="Wingdings" w:hAnsi="Wingdings"/>
    </w:rPr>
  </w:style>
  <w:style w:type="character" w:customStyle="1" w:styleId="WW8Num15z0">
    <w:name w:val="WW8Num15z0"/>
    <w:rsid w:val="00271B98"/>
    <w:rPr>
      <w:rFonts w:ascii="Symbol" w:hAnsi="Symbol"/>
    </w:rPr>
  </w:style>
  <w:style w:type="character" w:customStyle="1" w:styleId="WW8Num15z1">
    <w:name w:val="WW8Num15z1"/>
    <w:rsid w:val="00271B98"/>
    <w:rPr>
      <w:rFonts w:ascii="Courier New" w:hAnsi="Courier New"/>
    </w:rPr>
  </w:style>
  <w:style w:type="character" w:customStyle="1" w:styleId="WW8Num15z2">
    <w:name w:val="WW8Num15z2"/>
    <w:rsid w:val="00271B98"/>
    <w:rPr>
      <w:rFonts w:ascii="Wingdings" w:hAnsi="Wingdings"/>
    </w:rPr>
  </w:style>
  <w:style w:type="character" w:customStyle="1" w:styleId="WW8Num16z0">
    <w:name w:val="WW8Num16z0"/>
    <w:rsid w:val="00271B98"/>
    <w:rPr>
      <w:rFonts w:ascii="Symbol" w:hAnsi="Symbol"/>
    </w:rPr>
  </w:style>
  <w:style w:type="character" w:customStyle="1" w:styleId="WW8Num16z1">
    <w:name w:val="WW8Num16z1"/>
    <w:rsid w:val="00271B98"/>
    <w:rPr>
      <w:rFonts w:ascii="Courier New" w:hAnsi="Courier New"/>
    </w:rPr>
  </w:style>
  <w:style w:type="character" w:customStyle="1" w:styleId="WW8Num16z2">
    <w:name w:val="WW8Num16z2"/>
    <w:rsid w:val="00271B98"/>
    <w:rPr>
      <w:rFonts w:ascii="Wingdings" w:hAnsi="Wingdings"/>
    </w:rPr>
  </w:style>
  <w:style w:type="character" w:customStyle="1" w:styleId="WW8Num17z0">
    <w:name w:val="WW8Num17z0"/>
    <w:rsid w:val="00271B98"/>
    <w:rPr>
      <w:rFonts w:ascii="Symbol" w:hAnsi="Symbol"/>
    </w:rPr>
  </w:style>
  <w:style w:type="character" w:customStyle="1" w:styleId="WW8Num17z1">
    <w:name w:val="WW8Num17z1"/>
    <w:rsid w:val="00271B98"/>
    <w:rPr>
      <w:rFonts w:ascii="Courier New" w:hAnsi="Courier New"/>
    </w:rPr>
  </w:style>
  <w:style w:type="character" w:customStyle="1" w:styleId="WW8Num17z2">
    <w:name w:val="WW8Num17z2"/>
    <w:rsid w:val="00271B98"/>
    <w:rPr>
      <w:rFonts w:ascii="Wingdings" w:hAnsi="Wingdings"/>
    </w:rPr>
  </w:style>
  <w:style w:type="character" w:customStyle="1" w:styleId="WW8Num18z0">
    <w:name w:val="WW8Num18z0"/>
    <w:rsid w:val="00271B98"/>
    <w:rPr>
      <w:rFonts w:ascii="Symbol" w:hAnsi="Symbol"/>
    </w:rPr>
  </w:style>
  <w:style w:type="character" w:customStyle="1" w:styleId="WW8Num19z0">
    <w:name w:val="WW8Num19z0"/>
    <w:rsid w:val="00271B98"/>
    <w:rPr>
      <w:rFonts w:ascii="Symbol" w:hAnsi="Symbol"/>
    </w:rPr>
  </w:style>
  <w:style w:type="character" w:customStyle="1" w:styleId="WW8Num20z0">
    <w:name w:val="WW8Num20z0"/>
    <w:rsid w:val="00271B98"/>
    <w:rPr>
      <w:rFonts w:ascii="Symbol" w:hAnsi="Symbol"/>
    </w:rPr>
  </w:style>
  <w:style w:type="character" w:customStyle="1" w:styleId="WW8Num20z1">
    <w:name w:val="WW8Num20z1"/>
    <w:rsid w:val="00271B98"/>
    <w:rPr>
      <w:rFonts w:ascii="Courier New" w:hAnsi="Courier New"/>
    </w:rPr>
  </w:style>
  <w:style w:type="character" w:customStyle="1" w:styleId="WW8Num20z2">
    <w:name w:val="WW8Num20z2"/>
    <w:rsid w:val="00271B98"/>
    <w:rPr>
      <w:rFonts w:ascii="Wingdings" w:hAnsi="Wingdings"/>
    </w:rPr>
  </w:style>
  <w:style w:type="character" w:customStyle="1" w:styleId="WW8Num21z0">
    <w:name w:val="WW8Num21z0"/>
    <w:rsid w:val="00271B98"/>
    <w:rPr>
      <w:b/>
    </w:rPr>
  </w:style>
  <w:style w:type="character" w:customStyle="1" w:styleId="WW8Num22z0">
    <w:name w:val="WW8Num22z0"/>
    <w:rsid w:val="00271B98"/>
    <w:rPr>
      <w:b/>
      <w:u w:val="none"/>
    </w:rPr>
  </w:style>
  <w:style w:type="character" w:customStyle="1" w:styleId="WW8Num24z0">
    <w:name w:val="WW8Num24z0"/>
    <w:rsid w:val="00271B98"/>
    <w:rPr>
      <w:rFonts w:ascii="Symbol" w:hAnsi="Symbol"/>
    </w:rPr>
  </w:style>
  <w:style w:type="character" w:customStyle="1" w:styleId="WW8Num27z0">
    <w:name w:val="WW8Num27z0"/>
    <w:rsid w:val="00271B98"/>
    <w:rPr>
      <w:rFonts w:ascii="Symbol" w:hAnsi="Symbol"/>
    </w:rPr>
  </w:style>
  <w:style w:type="character" w:customStyle="1" w:styleId="WW8Num27z1">
    <w:name w:val="WW8Num27z1"/>
    <w:rsid w:val="00271B98"/>
    <w:rPr>
      <w:rFonts w:ascii="Courier New" w:hAnsi="Courier New"/>
    </w:rPr>
  </w:style>
  <w:style w:type="character" w:customStyle="1" w:styleId="WW8Num27z2">
    <w:name w:val="WW8Num27z2"/>
    <w:rsid w:val="00271B98"/>
    <w:rPr>
      <w:rFonts w:ascii="Wingdings" w:hAnsi="Wingdings"/>
    </w:rPr>
  </w:style>
  <w:style w:type="character" w:customStyle="1" w:styleId="WW8Num28z0">
    <w:name w:val="WW8Num28z0"/>
    <w:rsid w:val="00271B98"/>
    <w:rPr>
      <w:rFonts w:ascii="Symbol" w:hAnsi="Symbol"/>
    </w:rPr>
  </w:style>
  <w:style w:type="character" w:customStyle="1" w:styleId="WW8Num28z1">
    <w:name w:val="WW8Num28z1"/>
    <w:rsid w:val="00271B98"/>
    <w:rPr>
      <w:rFonts w:ascii="Courier New" w:hAnsi="Courier New"/>
    </w:rPr>
  </w:style>
  <w:style w:type="character" w:customStyle="1" w:styleId="WW8Num28z2">
    <w:name w:val="WW8Num28z2"/>
    <w:rsid w:val="00271B98"/>
    <w:rPr>
      <w:rFonts w:ascii="Wingdings" w:hAnsi="Wingdings"/>
    </w:rPr>
  </w:style>
  <w:style w:type="character" w:customStyle="1" w:styleId="WW8Num31z0">
    <w:name w:val="WW8Num31z0"/>
    <w:rsid w:val="00271B98"/>
    <w:rPr>
      <w:rFonts w:ascii="Symbol" w:hAnsi="Symbol"/>
    </w:rPr>
  </w:style>
  <w:style w:type="character" w:customStyle="1" w:styleId="WW8Num31z1">
    <w:name w:val="WW8Num31z1"/>
    <w:rsid w:val="00271B98"/>
    <w:rPr>
      <w:rFonts w:ascii="Courier New" w:hAnsi="Courier New"/>
    </w:rPr>
  </w:style>
  <w:style w:type="character" w:customStyle="1" w:styleId="WW8Num31z2">
    <w:name w:val="WW8Num31z2"/>
    <w:rsid w:val="00271B98"/>
    <w:rPr>
      <w:rFonts w:ascii="Wingdings" w:hAnsi="Wingdings"/>
    </w:rPr>
  </w:style>
  <w:style w:type="character" w:customStyle="1" w:styleId="WW8Num32z0">
    <w:name w:val="WW8Num32z0"/>
    <w:rsid w:val="00271B98"/>
    <w:rPr>
      <w:rFonts w:ascii="Symbol" w:hAnsi="Symbol"/>
    </w:rPr>
  </w:style>
  <w:style w:type="character" w:customStyle="1" w:styleId="WW8Num32z1">
    <w:name w:val="WW8Num32z1"/>
    <w:rsid w:val="00271B98"/>
    <w:rPr>
      <w:rFonts w:ascii="Courier New" w:hAnsi="Courier New"/>
    </w:rPr>
  </w:style>
  <w:style w:type="character" w:customStyle="1" w:styleId="WW8Num32z2">
    <w:name w:val="WW8Num32z2"/>
    <w:rsid w:val="00271B98"/>
    <w:rPr>
      <w:rFonts w:ascii="Wingdings" w:hAnsi="Wingdings"/>
    </w:rPr>
  </w:style>
  <w:style w:type="character" w:customStyle="1" w:styleId="WW8Num33z0">
    <w:name w:val="WW8Num33z0"/>
    <w:rsid w:val="00271B98"/>
    <w:rPr>
      <w:rFonts w:ascii="Symbol" w:hAnsi="Symbol"/>
    </w:rPr>
  </w:style>
  <w:style w:type="character" w:customStyle="1" w:styleId="WW8Num33z1">
    <w:name w:val="WW8Num33z1"/>
    <w:rsid w:val="00271B98"/>
    <w:rPr>
      <w:rFonts w:ascii="Courier New" w:hAnsi="Courier New"/>
    </w:rPr>
  </w:style>
  <w:style w:type="character" w:customStyle="1" w:styleId="WW8Num33z2">
    <w:name w:val="WW8Num33z2"/>
    <w:rsid w:val="00271B98"/>
    <w:rPr>
      <w:rFonts w:ascii="Wingdings" w:hAnsi="Wingdings"/>
    </w:rPr>
  </w:style>
  <w:style w:type="character" w:customStyle="1" w:styleId="WW8Num34z0">
    <w:name w:val="WW8Num34z0"/>
    <w:rsid w:val="00271B98"/>
    <w:rPr>
      <w:b/>
    </w:rPr>
  </w:style>
  <w:style w:type="character" w:customStyle="1" w:styleId="WW8Num35z0">
    <w:name w:val="WW8Num35z0"/>
    <w:rsid w:val="00271B98"/>
    <w:rPr>
      <w:rFonts w:ascii="Tahoma" w:eastAsia="Times New Roman" w:hAnsi="Tahoma"/>
    </w:rPr>
  </w:style>
  <w:style w:type="character" w:customStyle="1" w:styleId="WW8Num35z1">
    <w:name w:val="WW8Num35z1"/>
    <w:rsid w:val="00271B98"/>
    <w:rPr>
      <w:rFonts w:ascii="Courier New" w:hAnsi="Courier New"/>
    </w:rPr>
  </w:style>
  <w:style w:type="character" w:customStyle="1" w:styleId="WW8Num35z2">
    <w:name w:val="WW8Num35z2"/>
    <w:rsid w:val="00271B98"/>
    <w:rPr>
      <w:rFonts w:ascii="Wingdings" w:hAnsi="Wingdings"/>
    </w:rPr>
  </w:style>
  <w:style w:type="character" w:customStyle="1" w:styleId="WW8Num35z3">
    <w:name w:val="WW8Num35z3"/>
    <w:rsid w:val="00271B98"/>
    <w:rPr>
      <w:rFonts w:ascii="Symbol" w:hAnsi="Symbol"/>
    </w:rPr>
  </w:style>
  <w:style w:type="character" w:customStyle="1" w:styleId="WW8Num36z0">
    <w:name w:val="WW8Num36z0"/>
    <w:rsid w:val="00271B98"/>
    <w:rPr>
      <w:rFonts w:ascii="Symbol" w:hAnsi="Symbol"/>
    </w:rPr>
  </w:style>
  <w:style w:type="character" w:customStyle="1" w:styleId="WW8Num36z1">
    <w:name w:val="WW8Num36z1"/>
    <w:rsid w:val="00271B98"/>
    <w:rPr>
      <w:rFonts w:ascii="Courier New" w:hAnsi="Courier New"/>
    </w:rPr>
  </w:style>
  <w:style w:type="character" w:customStyle="1" w:styleId="WW8Num36z2">
    <w:name w:val="WW8Num36z2"/>
    <w:rsid w:val="00271B98"/>
    <w:rPr>
      <w:rFonts w:ascii="Wingdings" w:hAnsi="Wingdings"/>
    </w:rPr>
  </w:style>
  <w:style w:type="character" w:customStyle="1" w:styleId="WW8Num39z0">
    <w:name w:val="WW8Num39z0"/>
    <w:rsid w:val="00271B98"/>
    <w:rPr>
      <w:rFonts w:ascii="Symbol" w:hAnsi="Symbol"/>
    </w:rPr>
  </w:style>
  <w:style w:type="character" w:customStyle="1" w:styleId="WW8Num39z1">
    <w:name w:val="WW8Num39z1"/>
    <w:rsid w:val="00271B98"/>
    <w:rPr>
      <w:rFonts w:ascii="Courier New" w:hAnsi="Courier New"/>
    </w:rPr>
  </w:style>
  <w:style w:type="character" w:customStyle="1" w:styleId="WW8Num39z2">
    <w:name w:val="WW8Num39z2"/>
    <w:rsid w:val="00271B98"/>
    <w:rPr>
      <w:rFonts w:ascii="Wingdings" w:hAnsi="Wingdings"/>
    </w:rPr>
  </w:style>
  <w:style w:type="character" w:customStyle="1" w:styleId="WW8Num40z0">
    <w:name w:val="WW8Num40z0"/>
    <w:rsid w:val="00271B98"/>
    <w:rPr>
      <w:rFonts w:ascii="Symbol" w:hAnsi="Symbol"/>
    </w:rPr>
  </w:style>
  <w:style w:type="character" w:customStyle="1" w:styleId="WW8Num40z1">
    <w:name w:val="WW8Num40z1"/>
    <w:rsid w:val="00271B98"/>
    <w:rPr>
      <w:rFonts w:ascii="Courier New" w:hAnsi="Courier New"/>
    </w:rPr>
  </w:style>
  <w:style w:type="character" w:customStyle="1" w:styleId="WW8Num40z2">
    <w:name w:val="WW8Num40z2"/>
    <w:rsid w:val="00271B98"/>
    <w:rPr>
      <w:rFonts w:ascii="Wingdings" w:hAnsi="Wingdings"/>
    </w:rPr>
  </w:style>
  <w:style w:type="paragraph" w:styleId="Titre">
    <w:name w:val="Title"/>
    <w:basedOn w:val="Normal"/>
    <w:next w:val="Corpsdetexte"/>
    <w:qFormat/>
    <w:rsid w:val="00271B98"/>
    <w:pPr>
      <w:keepNext/>
      <w:widowControl w:val="0"/>
      <w:suppressAutoHyphens/>
      <w:autoSpaceDN/>
      <w:adjustRightInd/>
      <w:spacing w:before="240" w:after="120"/>
    </w:pPr>
    <w:rPr>
      <w:rFonts w:ascii="Arial" w:eastAsia="MS Mincho" w:hAnsi="Arial" w:cs="Tahoma"/>
      <w:sz w:val="28"/>
      <w:szCs w:val="28"/>
    </w:rPr>
  </w:style>
  <w:style w:type="paragraph" w:styleId="Liste">
    <w:name w:val="List"/>
    <w:basedOn w:val="Corpsdetexte"/>
    <w:rsid w:val="00271B98"/>
    <w:pPr>
      <w:widowControl w:val="0"/>
      <w:suppressAutoHyphens/>
      <w:autoSpaceDN/>
      <w:adjustRightInd/>
    </w:pPr>
  </w:style>
  <w:style w:type="paragraph" w:styleId="Lgende">
    <w:name w:val="caption"/>
    <w:basedOn w:val="Normal"/>
    <w:qFormat/>
    <w:rsid w:val="00271B98"/>
    <w:pPr>
      <w:widowControl w:val="0"/>
      <w:suppressLineNumbers/>
      <w:suppressAutoHyphens/>
      <w:autoSpaceDN/>
      <w:adjustRightInd/>
      <w:spacing w:before="120" w:after="120"/>
    </w:pPr>
    <w:rPr>
      <w:i/>
      <w:iCs/>
      <w:sz w:val="24"/>
      <w:szCs w:val="24"/>
    </w:rPr>
  </w:style>
  <w:style w:type="paragraph" w:customStyle="1" w:styleId="Rpertoire">
    <w:name w:val="Répertoire"/>
    <w:basedOn w:val="Normal"/>
    <w:rsid w:val="00271B98"/>
    <w:pPr>
      <w:widowControl w:val="0"/>
      <w:suppressLineNumbers/>
      <w:suppressAutoHyphens/>
      <w:autoSpaceDN/>
      <w:adjustRightInd/>
    </w:pPr>
  </w:style>
  <w:style w:type="paragraph" w:customStyle="1" w:styleId="Contenudetableau">
    <w:name w:val="Contenu de tableau"/>
    <w:basedOn w:val="Normal"/>
    <w:rsid w:val="00271B98"/>
    <w:pPr>
      <w:widowControl w:val="0"/>
      <w:suppressLineNumbers/>
      <w:suppressAutoHyphens/>
      <w:autoSpaceDN/>
      <w:adjustRightInd/>
    </w:pPr>
  </w:style>
  <w:style w:type="paragraph" w:customStyle="1" w:styleId="Titredetableau">
    <w:name w:val="Titre de tableau"/>
    <w:basedOn w:val="Contenudetableau"/>
    <w:rsid w:val="00271B98"/>
    <w:pPr>
      <w:jc w:val="center"/>
    </w:pPr>
    <w:rPr>
      <w:b/>
      <w:bCs/>
    </w:rPr>
  </w:style>
  <w:style w:type="character" w:customStyle="1" w:styleId="CommentaireCar">
    <w:name w:val="Commentaire Car"/>
    <w:link w:val="Commentaire"/>
    <w:semiHidden/>
    <w:rsid w:val="00214A02"/>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2533</Words>
  <Characters>14602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Luxembourg, ……………</vt:lpstr>
    </vt:vector>
  </TitlesOfParts>
  <Company>Tom Beiler Architectes</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Luxembourg, ……………</dc:title>
  <dc:creator>Yann JEGU</dc:creator>
  <cp:lastModifiedBy>Yann Jegu</cp:lastModifiedBy>
  <cp:revision>3</cp:revision>
  <cp:lastPrinted>2014-02-21T11:25:00Z</cp:lastPrinted>
  <dcterms:created xsi:type="dcterms:W3CDTF">2014-02-21T11:34:00Z</dcterms:created>
  <dcterms:modified xsi:type="dcterms:W3CDTF">2014-02-21T11:39:00Z</dcterms:modified>
</cp:coreProperties>
</file>